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362"/>
        <w:gridCol w:w="3358"/>
        <w:gridCol w:w="7932"/>
      </w:tblGrid>
      <w:tr w:rsidR="00DA17A5" w:rsidRPr="00AA61D5" w:rsidTr="002A612E">
        <w:tc>
          <w:tcPr>
            <w:tcW w:w="865" w:type="pct"/>
          </w:tcPr>
          <w:p w:rsidR="00DA17A5" w:rsidRPr="00AA61D5" w:rsidRDefault="00DA17A5" w:rsidP="003B2ECD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-108" w:firstLine="284"/>
              <w:rPr>
                <w:rFonts w:ascii="Times New Roman" w:hAnsi="Times New Roman"/>
                <w:bCs/>
                <w:color w:val="231F20"/>
                <w:sz w:val="20"/>
                <w:szCs w:val="20"/>
              </w:rPr>
            </w:pPr>
            <w:r w:rsidRPr="00AA61D5">
              <w:rPr>
                <w:rFonts w:ascii="Times New Roman" w:hAnsi="Times New Roman"/>
                <w:bCs/>
                <w:color w:val="231F20"/>
                <w:sz w:val="20"/>
                <w:szCs w:val="20"/>
              </w:rPr>
              <w:t>REPORT</w:t>
            </w:r>
          </w:p>
        </w:tc>
        <w:tc>
          <w:tcPr>
            <w:tcW w:w="1230" w:type="pct"/>
          </w:tcPr>
          <w:p w:rsidR="00DA17A5" w:rsidRPr="00AA61D5" w:rsidRDefault="00DA17A5" w:rsidP="003B2ECD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color w:val="231F20"/>
                <w:sz w:val="20"/>
                <w:szCs w:val="20"/>
              </w:rPr>
            </w:pPr>
            <w:r w:rsidRPr="00AA61D5">
              <w:rPr>
                <w:rFonts w:ascii="Times New Roman" w:hAnsi="Times New Roman"/>
                <w:bCs/>
                <w:color w:val="231F20"/>
                <w:sz w:val="20"/>
                <w:szCs w:val="20"/>
              </w:rPr>
              <w:t>TITLE</w:t>
            </w:r>
          </w:p>
        </w:tc>
        <w:tc>
          <w:tcPr>
            <w:tcW w:w="2905" w:type="pct"/>
          </w:tcPr>
          <w:p w:rsidR="00DA17A5" w:rsidRPr="00AA61D5" w:rsidRDefault="00DA17A5" w:rsidP="003B2ECD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color w:val="231F20"/>
                <w:sz w:val="20"/>
                <w:szCs w:val="20"/>
              </w:rPr>
            </w:pPr>
            <w:r w:rsidRPr="00AA61D5">
              <w:rPr>
                <w:rFonts w:ascii="Times New Roman" w:hAnsi="Times New Roman"/>
                <w:color w:val="231F20"/>
                <w:sz w:val="20"/>
                <w:szCs w:val="20"/>
              </w:rPr>
              <w:t>CONTENTS</w:t>
            </w:r>
          </w:p>
        </w:tc>
      </w:tr>
      <w:tr w:rsidR="00DA17A5" w:rsidRPr="00AA61D5" w:rsidTr="002A612E">
        <w:tc>
          <w:tcPr>
            <w:tcW w:w="865" w:type="pct"/>
          </w:tcPr>
          <w:p w:rsidR="00DA17A5" w:rsidRPr="00AA61D5" w:rsidRDefault="00DA17A5" w:rsidP="00C2309A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Times New Roman" w:hAnsi="Times New Roman"/>
                <w:bCs/>
                <w:color w:val="231F20"/>
                <w:sz w:val="20"/>
                <w:szCs w:val="20"/>
                <w:u w:val="single"/>
              </w:rPr>
            </w:pPr>
            <w:r w:rsidRPr="00AA61D5">
              <w:rPr>
                <w:rFonts w:ascii="Times New Roman" w:hAnsi="Times New Roman"/>
                <w:bCs/>
                <w:color w:val="231F20"/>
                <w:sz w:val="20"/>
                <w:szCs w:val="20"/>
                <w:u w:val="single"/>
              </w:rPr>
              <w:t>Report 1:</w:t>
            </w:r>
          </w:p>
          <w:p w:rsidR="00DA17A5" w:rsidRPr="00AA61D5" w:rsidRDefault="00DA17A5" w:rsidP="00C2309A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Times New Roman" w:hAnsi="Times New Roman"/>
                <w:bCs/>
                <w:color w:val="231F20"/>
                <w:sz w:val="20"/>
                <w:szCs w:val="20"/>
              </w:rPr>
            </w:pPr>
            <w:r w:rsidRPr="00AA61D5">
              <w:rPr>
                <w:rFonts w:ascii="Times New Roman" w:hAnsi="Times New Roman"/>
                <w:bCs/>
                <w:color w:val="231F20"/>
                <w:sz w:val="20"/>
                <w:szCs w:val="20"/>
              </w:rPr>
              <w:t>Phase I        STUDSVIK/N(H)- 04/002</w:t>
            </w:r>
          </w:p>
          <w:p w:rsidR="00DA17A5" w:rsidRPr="00AA61D5" w:rsidRDefault="00DA17A5" w:rsidP="00C2309A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Times New Roman" w:hAnsi="Times New Roman"/>
                <w:bCs/>
                <w:color w:val="231F20"/>
                <w:sz w:val="20"/>
                <w:szCs w:val="20"/>
              </w:rPr>
            </w:pPr>
            <w:r w:rsidRPr="00AA61D5">
              <w:rPr>
                <w:rFonts w:ascii="Times New Roman" w:hAnsi="Times New Roman"/>
                <w:bCs/>
                <w:color w:val="231F20"/>
                <w:sz w:val="20"/>
                <w:szCs w:val="20"/>
              </w:rPr>
              <w:t>Rev. 0 (09/09/04)</w:t>
            </w:r>
          </w:p>
          <w:p w:rsidR="00DA17A5" w:rsidRPr="00AA61D5" w:rsidRDefault="00DA17A5" w:rsidP="00C2309A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Times New Roman" w:hAnsi="Times New Roman"/>
                <w:bCs/>
                <w:color w:val="231F20"/>
                <w:sz w:val="20"/>
                <w:szCs w:val="20"/>
              </w:rPr>
            </w:pPr>
            <w:r w:rsidRPr="00AA61D5">
              <w:rPr>
                <w:rFonts w:ascii="Times New Roman" w:hAnsi="Times New Roman"/>
                <w:bCs/>
                <w:color w:val="231F20"/>
                <w:sz w:val="20"/>
                <w:szCs w:val="20"/>
              </w:rPr>
              <w:t>Rev. 1 (05/10/04)</w:t>
            </w:r>
          </w:p>
          <w:p w:rsidR="00DA17A5" w:rsidRPr="00AA61D5" w:rsidRDefault="00DA17A5" w:rsidP="00C2309A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Times New Roman" w:hAnsi="Times New Roman"/>
                <w:bCs/>
                <w:color w:val="231F20"/>
                <w:sz w:val="20"/>
                <w:szCs w:val="20"/>
              </w:rPr>
            </w:pPr>
            <w:r w:rsidRPr="00AA61D5">
              <w:rPr>
                <w:rFonts w:ascii="Times New Roman" w:hAnsi="Times New Roman"/>
                <w:bCs/>
                <w:color w:val="231F20"/>
                <w:sz w:val="20"/>
                <w:szCs w:val="20"/>
              </w:rPr>
              <w:t xml:space="preserve">Rev. 2 (25/04/08) </w:t>
            </w:r>
          </w:p>
        </w:tc>
        <w:tc>
          <w:tcPr>
            <w:tcW w:w="1230" w:type="pct"/>
          </w:tcPr>
          <w:p w:rsidR="00DA17A5" w:rsidRPr="00AA61D5" w:rsidRDefault="00DA17A5" w:rsidP="003B2ECD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color w:val="231F20"/>
                <w:sz w:val="20"/>
                <w:szCs w:val="20"/>
              </w:rPr>
            </w:pPr>
            <w:r w:rsidRPr="00AA61D5">
              <w:rPr>
                <w:rFonts w:ascii="Times New Roman" w:hAnsi="Times New Roman"/>
                <w:bCs/>
                <w:color w:val="231F20"/>
                <w:sz w:val="20"/>
                <w:szCs w:val="20"/>
              </w:rPr>
              <w:t>“Fuel Pellet Isotopic Analyses of Vandellós 2 Rods WZtR165 and WZR0058: Qualification of Method”</w:t>
            </w:r>
          </w:p>
        </w:tc>
        <w:tc>
          <w:tcPr>
            <w:tcW w:w="2905" w:type="pct"/>
          </w:tcPr>
          <w:p w:rsidR="00DA17A5" w:rsidRPr="00AA61D5" w:rsidRDefault="00DA17A5" w:rsidP="003B2ECD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color w:val="231F20"/>
                <w:sz w:val="20"/>
                <w:szCs w:val="20"/>
              </w:rPr>
            </w:pPr>
            <w:r w:rsidRPr="00AA61D5">
              <w:rPr>
                <w:rFonts w:ascii="Times New Roman" w:hAnsi="Times New Roman"/>
                <w:color w:val="231F20"/>
                <w:sz w:val="20"/>
                <w:szCs w:val="20"/>
              </w:rPr>
              <w:t xml:space="preserve">Results of the </w:t>
            </w:r>
            <w:r w:rsidRPr="00AA61D5">
              <w:rPr>
                <w:rFonts w:ascii="Times New Roman" w:hAnsi="Times New Roman"/>
                <w:color w:val="231F20"/>
                <w:sz w:val="20"/>
                <w:szCs w:val="20"/>
                <w:highlight w:val="yellow"/>
              </w:rPr>
              <w:t xml:space="preserve">experiments </w:t>
            </w:r>
            <w:r>
              <w:rPr>
                <w:rFonts w:ascii="Times New Roman" w:hAnsi="Times New Roman"/>
                <w:color w:val="231F20"/>
                <w:sz w:val="20"/>
                <w:szCs w:val="20"/>
                <w:highlight w:val="yellow"/>
              </w:rPr>
              <w:t>performed to qualify the methods applied in the project</w:t>
            </w:r>
            <w:r w:rsidRPr="00AA61D5">
              <w:rPr>
                <w:rFonts w:ascii="Times New Roman" w:hAnsi="Times New Roman"/>
                <w:color w:val="231F20"/>
                <w:sz w:val="20"/>
                <w:szCs w:val="20"/>
              </w:rPr>
              <w:t xml:space="preserve">: IDA (Isotope Dilution Analysis) </w:t>
            </w:r>
            <w:r>
              <w:rPr>
                <w:rFonts w:ascii="Times New Roman" w:hAnsi="Times New Roman"/>
                <w:color w:val="231F20"/>
                <w:sz w:val="20"/>
                <w:szCs w:val="20"/>
              </w:rPr>
              <w:t>using</w:t>
            </w:r>
            <w:r w:rsidRPr="00AA61D5">
              <w:rPr>
                <w:rFonts w:ascii="Times New Roman" w:hAnsi="Times New Roman"/>
                <w:color w:val="231F20"/>
                <w:sz w:val="20"/>
                <w:szCs w:val="20"/>
              </w:rPr>
              <w:t xml:space="preserve"> HPLC (High Pressure Liquid Chromatography) </w:t>
            </w:r>
            <w:r>
              <w:rPr>
                <w:rFonts w:ascii="Times New Roman" w:hAnsi="Times New Roman"/>
                <w:color w:val="231F20"/>
                <w:sz w:val="20"/>
                <w:szCs w:val="20"/>
              </w:rPr>
              <w:t xml:space="preserve">combined with </w:t>
            </w:r>
            <w:r w:rsidRPr="00AA61D5">
              <w:rPr>
                <w:rFonts w:ascii="Times New Roman" w:hAnsi="Times New Roman"/>
                <w:color w:val="231F20"/>
                <w:sz w:val="20"/>
                <w:szCs w:val="20"/>
              </w:rPr>
              <w:t>HPLC-ICP-MS (Inductively Coupled Plasma Mass Spectrometer) o</w:t>
            </w:r>
            <w:r>
              <w:rPr>
                <w:rFonts w:ascii="Times New Roman" w:hAnsi="Times New Roman"/>
                <w:color w:val="231F20"/>
                <w:sz w:val="20"/>
                <w:szCs w:val="20"/>
              </w:rPr>
              <w:t>r</w:t>
            </w:r>
            <w:r w:rsidRPr="00AA61D5">
              <w:rPr>
                <w:rFonts w:ascii="Times New Roman" w:hAnsi="Times New Roman"/>
                <w:color w:val="231F20"/>
                <w:sz w:val="20"/>
                <w:szCs w:val="20"/>
              </w:rPr>
              <w:t xml:space="preserve"> ICP-MS </w:t>
            </w:r>
            <w:r>
              <w:rPr>
                <w:rFonts w:ascii="Times New Roman" w:hAnsi="Times New Roman"/>
                <w:color w:val="231F20"/>
                <w:sz w:val="20"/>
                <w:szCs w:val="20"/>
              </w:rPr>
              <w:t>without separation</w:t>
            </w:r>
            <w:r w:rsidRPr="00AA61D5">
              <w:rPr>
                <w:rFonts w:ascii="Times New Roman" w:hAnsi="Times New Roman"/>
                <w:color w:val="231F20"/>
                <w:sz w:val="20"/>
                <w:szCs w:val="20"/>
              </w:rPr>
              <w:t xml:space="preserve">. </w:t>
            </w:r>
          </w:p>
          <w:p w:rsidR="00DA17A5" w:rsidRDefault="00DA17A5" w:rsidP="003B2ECD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color w:val="231F20"/>
                <w:sz w:val="20"/>
                <w:szCs w:val="20"/>
              </w:rPr>
            </w:pPr>
            <w:r>
              <w:rPr>
                <w:rFonts w:ascii="Times New Roman" w:hAnsi="Times New Roman"/>
                <w:color w:val="231F20"/>
                <w:sz w:val="20"/>
                <w:szCs w:val="20"/>
              </w:rPr>
              <w:t xml:space="preserve">This second revision includes a re-analysis of the reference solutions of Ce and Nd, and the corresponding correction of the results. All values </w:t>
            </w:r>
            <w:r w:rsidRPr="00AA61D5">
              <w:rPr>
                <w:rFonts w:ascii="Times New Roman" w:hAnsi="Times New Roman"/>
                <w:color w:val="231F20"/>
                <w:sz w:val="20"/>
                <w:szCs w:val="20"/>
                <w:vertAlign w:val="superscript"/>
              </w:rPr>
              <w:t>n</w:t>
            </w:r>
            <w:r w:rsidRPr="00AA61D5">
              <w:rPr>
                <w:rFonts w:ascii="Times New Roman" w:hAnsi="Times New Roman"/>
                <w:color w:val="231F20"/>
                <w:sz w:val="20"/>
                <w:szCs w:val="20"/>
              </w:rPr>
              <w:t>X/</w:t>
            </w:r>
            <w:r w:rsidRPr="00AA61D5">
              <w:rPr>
                <w:rFonts w:ascii="Times New Roman" w:hAnsi="Times New Roman"/>
                <w:color w:val="231F20"/>
                <w:sz w:val="20"/>
                <w:szCs w:val="20"/>
                <w:vertAlign w:val="superscript"/>
              </w:rPr>
              <w:t>238</w:t>
            </w:r>
            <w:r w:rsidRPr="00AA61D5">
              <w:rPr>
                <w:rFonts w:ascii="Times New Roman" w:hAnsi="Times New Roman"/>
                <w:color w:val="231F20"/>
                <w:sz w:val="20"/>
                <w:szCs w:val="20"/>
              </w:rPr>
              <w:t xml:space="preserve">U </w:t>
            </w:r>
            <w:r>
              <w:rPr>
                <w:rFonts w:ascii="Times New Roman" w:hAnsi="Times New Roman"/>
                <w:color w:val="231F20"/>
                <w:sz w:val="20"/>
                <w:szCs w:val="20"/>
              </w:rPr>
              <w:t xml:space="preserve">measured by </w:t>
            </w:r>
            <w:r w:rsidRPr="00AA61D5">
              <w:rPr>
                <w:rFonts w:ascii="Times New Roman" w:hAnsi="Times New Roman"/>
                <w:color w:val="231F20"/>
                <w:sz w:val="20"/>
                <w:szCs w:val="20"/>
              </w:rPr>
              <w:t xml:space="preserve">ICP-MS y HPLC-ICP-MS </w:t>
            </w:r>
            <w:r>
              <w:rPr>
                <w:rFonts w:ascii="Times New Roman" w:hAnsi="Times New Roman"/>
                <w:color w:val="231F20"/>
                <w:sz w:val="20"/>
                <w:szCs w:val="20"/>
              </w:rPr>
              <w:t>agree with the values obtained for an adjacent fuel measured in</w:t>
            </w:r>
            <w:r w:rsidRPr="00AA61D5">
              <w:rPr>
                <w:rFonts w:ascii="Times New Roman" w:hAnsi="Times New Roman"/>
                <w:color w:val="231F20"/>
                <w:sz w:val="20"/>
                <w:szCs w:val="20"/>
              </w:rPr>
              <w:t xml:space="preserve"> Dimitrovgrad </w:t>
            </w:r>
            <w:r>
              <w:rPr>
                <w:rFonts w:ascii="Times New Roman" w:hAnsi="Times New Roman"/>
                <w:color w:val="231F20"/>
                <w:sz w:val="20"/>
                <w:szCs w:val="20"/>
              </w:rPr>
              <w:t>and</w:t>
            </w:r>
            <w:r w:rsidRPr="00AA61D5">
              <w:rPr>
                <w:rFonts w:ascii="Times New Roman" w:hAnsi="Times New Roman"/>
                <w:color w:val="231F20"/>
                <w:sz w:val="20"/>
                <w:szCs w:val="20"/>
              </w:rPr>
              <w:t xml:space="preserve"> Harwell.</w:t>
            </w:r>
            <w:r>
              <w:rPr>
                <w:rFonts w:ascii="Times New Roman" w:hAnsi="Times New Roman"/>
                <w:color w:val="231F20"/>
                <w:sz w:val="20"/>
                <w:szCs w:val="20"/>
              </w:rPr>
              <w:t xml:space="preserve"> </w:t>
            </w:r>
          </w:p>
          <w:p w:rsidR="00DA17A5" w:rsidRPr="00824777" w:rsidRDefault="00DA17A5" w:rsidP="00824777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color w:val="231F20"/>
                <w:sz w:val="20"/>
                <w:szCs w:val="20"/>
              </w:rPr>
            </w:pPr>
            <w:r>
              <w:rPr>
                <w:rFonts w:ascii="Times New Roman" w:hAnsi="Times New Roman"/>
                <w:color w:val="231F20"/>
                <w:sz w:val="20"/>
                <w:szCs w:val="20"/>
              </w:rPr>
              <w:t>The error in the rods identification has also been corrected (See identifications at the end)</w:t>
            </w:r>
          </w:p>
        </w:tc>
      </w:tr>
      <w:tr w:rsidR="00DA17A5" w:rsidRPr="00AA61D5" w:rsidTr="002A612E">
        <w:tc>
          <w:tcPr>
            <w:tcW w:w="865" w:type="pct"/>
          </w:tcPr>
          <w:p w:rsidR="00DA17A5" w:rsidRPr="00AA61D5" w:rsidRDefault="00DA17A5" w:rsidP="00C2309A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Times New Roman" w:hAnsi="Times New Roman"/>
                <w:bCs/>
                <w:color w:val="231F20"/>
                <w:sz w:val="20"/>
                <w:szCs w:val="20"/>
                <w:u w:val="single"/>
              </w:rPr>
            </w:pPr>
            <w:r w:rsidRPr="00AA61D5">
              <w:rPr>
                <w:rFonts w:ascii="Times New Roman" w:hAnsi="Times New Roman"/>
                <w:bCs/>
                <w:color w:val="231F20"/>
                <w:sz w:val="20"/>
                <w:szCs w:val="20"/>
                <w:u w:val="single"/>
              </w:rPr>
              <w:t>Report 2:</w:t>
            </w:r>
          </w:p>
          <w:p w:rsidR="00DA17A5" w:rsidRPr="00AA61D5" w:rsidRDefault="00DA17A5" w:rsidP="00C2309A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Times New Roman" w:hAnsi="Times New Roman"/>
                <w:noProof/>
                <w:color w:val="231F20"/>
                <w:sz w:val="20"/>
                <w:szCs w:val="20"/>
                <w:lang w:eastAsia="es-ES"/>
              </w:rPr>
            </w:pPr>
            <w:r w:rsidRPr="00AA61D5">
              <w:rPr>
                <w:rFonts w:ascii="Times New Roman" w:hAnsi="Times New Roman"/>
                <w:bCs/>
                <w:color w:val="231F20"/>
                <w:sz w:val="20"/>
                <w:szCs w:val="20"/>
              </w:rPr>
              <w:t>Phase I           STUDSVIK/N(H)-03/026</w:t>
            </w:r>
          </w:p>
          <w:p w:rsidR="00DA17A5" w:rsidRPr="00AA61D5" w:rsidRDefault="00DA17A5" w:rsidP="00C2309A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Times New Roman" w:hAnsi="Times New Roman"/>
                <w:noProof/>
                <w:color w:val="231F20"/>
                <w:sz w:val="20"/>
                <w:szCs w:val="20"/>
                <w:lang w:eastAsia="es-ES"/>
              </w:rPr>
            </w:pPr>
            <w:r w:rsidRPr="00AA61D5">
              <w:rPr>
                <w:rFonts w:ascii="Times New Roman" w:hAnsi="Times New Roman"/>
                <w:bCs/>
                <w:color w:val="231F20"/>
                <w:sz w:val="20"/>
                <w:szCs w:val="20"/>
              </w:rPr>
              <w:t>Rev. 0 (19/05/03)</w:t>
            </w:r>
          </w:p>
          <w:p w:rsidR="00DA17A5" w:rsidRPr="00AA61D5" w:rsidRDefault="00DA17A5" w:rsidP="00C2309A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Times New Roman" w:hAnsi="Times New Roman"/>
                <w:noProof/>
                <w:color w:val="231F20"/>
                <w:sz w:val="20"/>
                <w:szCs w:val="20"/>
                <w:lang w:eastAsia="es-ES"/>
              </w:rPr>
            </w:pPr>
            <w:r w:rsidRPr="00AA61D5">
              <w:rPr>
                <w:rFonts w:ascii="Times New Roman" w:hAnsi="Times New Roman"/>
                <w:bCs/>
                <w:color w:val="231F20"/>
                <w:sz w:val="20"/>
                <w:szCs w:val="20"/>
              </w:rPr>
              <w:t>Rev.1 (25/04/08)</w:t>
            </w:r>
          </w:p>
        </w:tc>
        <w:tc>
          <w:tcPr>
            <w:tcW w:w="1230" w:type="pct"/>
          </w:tcPr>
          <w:p w:rsidR="00DA17A5" w:rsidRPr="00AA61D5" w:rsidRDefault="00DA17A5" w:rsidP="003B2ECD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color w:val="231F20"/>
                <w:sz w:val="20"/>
                <w:szCs w:val="20"/>
              </w:rPr>
            </w:pPr>
            <w:r w:rsidRPr="00AA61D5">
              <w:rPr>
                <w:rFonts w:ascii="Times New Roman" w:hAnsi="Times New Roman"/>
                <w:bCs/>
                <w:noProof/>
                <w:color w:val="231F20"/>
                <w:sz w:val="20"/>
                <w:szCs w:val="20"/>
                <w:lang w:eastAsia="es-ES"/>
              </w:rPr>
              <w:t>“Pellet isotopic analysis of Vandellos II rods WZtR165 and WZR0058 by gamma measurements”.</w:t>
            </w:r>
          </w:p>
        </w:tc>
        <w:tc>
          <w:tcPr>
            <w:tcW w:w="2905" w:type="pct"/>
          </w:tcPr>
          <w:p w:rsidR="00DA17A5" w:rsidRPr="00AA61D5" w:rsidRDefault="00DA17A5" w:rsidP="003B2ECD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noProof/>
                <w:color w:val="231F20"/>
                <w:sz w:val="20"/>
                <w:szCs w:val="20"/>
                <w:lang w:eastAsia="es-ES"/>
              </w:rPr>
            </w:pPr>
            <w:r>
              <w:rPr>
                <w:rFonts w:ascii="Times New Roman" w:hAnsi="Times New Roman"/>
                <w:noProof/>
                <w:color w:val="231F20"/>
                <w:sz w:val="20"/>
                <w:szCs w:val="20"/>
                <w:lang w:eastAsia="es-ES"/>
              </w:rPr>
              <w:t xml:space="preserve">Results of the isotopic contents determined by </w:t>
            </w:r>
            <w:r w:rsidRPr="00AA61D5">
              <w:rPr>
                <w:rFonts w:ascii="Times New Roman" w:hAnsi="Times New Roman"/>
                <w:noProof/>
                <w:color w:val="231F20"/>
                <w:sz w:val="20"/>
                <w:szCs w:val="20"/>
                <w:highlight w:val="yellow"/>
                <w:lang w:eastAsia="es-ES"/>
              </w:rPr>
              <w:t>γ-scanning</w:t>
            </w:r>
            <w:r w:rsidRPr="00AA61D5">
              <w:rPr>
                <w:rFonts w:ascii="Times New Roman" w:hAnsi="Times New Roman"/>
                <w:noProof/>
                <w:color w:val="231F20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Times New Roman" w:hAnsi="Times New Roman"/>
                <w:noProof/>
                <w:color w:val="231F20"/>
                <w:sz w:val="20"/>
                <w:szCs w:val="20"/>
                <w:lang w:eastAsia="es-ES"/>
              </w:rPr>
              <w:t>of rods</w:t>
            </w:r>
            <w:r w:rsidRPr="00AA61D5">
              <w:rPr>
                <w:rFonts w:ascii="Times New Roman" w:hAnsi="Times New Roman"/>
                <w:noProof/>
                <w:color w:val="231F20"/>
                <w:sz w:val="20"/>
                <w:szCs w:val="20"/>
                <w:lang w:eastAsia="es-ES"/>
              </w:rPr>
              <w:t xml:space="preserve"> </w:t>
            </w:r>
            <w:r w:rsidRPr="00AA61D5">
              <w:rPr>
                <w:rFonts w:ascii="Times New Roman" w:hAnsi="Times New Roman"/>
                <w:bCs/>
                <w:noProof/>
                <w:color w:val="231F20"/>
                <w:sz w:val="20"/>
                <w:szCs w:val="20"/>
                <w:lang w:eastAsia="es-ES"/>
              </w:rPr>
              <w:t>WZtR165 y WZR0058.</w:t>
            </w:r>
          </w:p>
          <w:p w:rsidR="00DA17A5" w:rsidRPr="00AA61D5" w:rsidRDefault="00DA17A5" w:rsidP="003B2ECD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noProof/>
                <w:color w:val="231F20"/>
                <w:sz w:val="20"/>
                <w:szCs w:val="20"/>
                <w:lang w:eastAsia="es-ES"/>
              </w:rPr>
            </w:pPr>
            <w:r>
              <w:rPr>
                <w:rFonts w:ascii="Times New Roman" w:hAnsi="Times New Roman"/>
                <w:bCs/>
                <w:noProof/>
                <w:color w:val="231F20"/>
                <w:sz w:val="20"/>
                <w:szCs w:val="20"/>
                <w:lang w:eastAsia="es-ES"/>
              </w:rPr>
              <w:t>Rod identification error is also corrected</w:t>
            </w:r>
            <w:r w:rsidRPr="00AA61D5">
              <w:rPr>
                <w:rFonts w:ascii="Times New Roman" w:hAnsi="Times New Roman"/>
                <w:bCs/>
                <w:noProof/>
                <w:color w:val="231F20"/>
                <w:sz w:val="20"/>
                <w:szCs w:val="20"/>
                <w:lang w:eastAsia="es-ES"/>
              </w:rPr>
              <w:t>.</w:t>
            </w:r>
          </w:p>
          <w:p w:rsidR="00DA17A5" w:rsidRPr="00AA61D5" w:rsidRDefault="00DA17A5" w:rsidP="003B2ECD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color w:val="231F20"/>
                <w:sz w:val="20"/>
                <w:szCs w:val="20"/>
              </w:rPr>
            </w:pPr>
          </w:p>
        </w:tc>
      </w:tr>
      <w:tr w:rsidR="00DA17A5" w:rsidRPr="00AA61D5" w:rsidTr="002A612E">
        <w:tc>
          <w:tcPr>
            <w:tcW w:w="865" w:type="pct"/>
          </w:tcPr>
          <w:p w:rsidR="00DA17A5" w:rsidRPr="00AA61D5" w:rsidRDefault="00DA17A5" w:rsidP="00C2309A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color w:val="231F20"/>
                <w:sz w:val="20"/>
                <w:szCs w:val="20"/>
                <w:u w:val="single"/>
              </w:rPr>
            </w:pPr>
            <w:r w:rsidRPr="00AA61D5">
              <w:rPr>
                <w:rFonts w:ascii="Times New Roman" w:hAnsi="Times New Roman"/>
                <w:bCs/>
                <w:color w:val="231F20"/>
                <w:sz w:val="20"/>
                <w:szCs w:val="20"/>
                <w:u w:val="single"/>
              </w:rPr>
              <w:t>Report 3:</w:t>
            </w:r>
          </w:p>
          <w:p w:rsidR="00DA17A5" w:rsidRPr="00AA61D5" w:rsidRDefault="00DA17A5" w:rsidP="00C2309A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color w:val="231F20"/>
                <w:sz w:val="20"/>
                <w:szCs w:val="20"/>
              </w:rPr>
            </w:pPr>
            <w:r w:rsidRPr="00AA61D5">
              <w:rPr>
                <w:rFonts w:ascii="Times New Roman" w:hAnsi="Times New Roman"/>
                <w:bCs/>
                <w:color w:val="231F20"/>
                <w:sz w:val="20"/>
                <w:szCs w:val="20"/>
              </w:rPr>
              <w:t>Phase I STUDSVIK/N(H)-</w:t>
            </w:r>
            <w:r w:rsidRPr="00AA61D5">
              <w:rPr>
                <w:rFonts w:ascii="Times New Roman" w:hAnsi="Times New Roman"/>
                <w:bCs/>
                <w:color w:val="231F20"/>
                <w:sz w:val="20"/>
                <w:szCs w:val="20"/>
                <w:highlight w:val="yellow"/>
              </w:rPr>
              <w:t>03/069</w:t>
            </w:r>
            <w:r w:rsidRPr="00AA61D5">
              <w:rPr>
                <w:rFonts w:ascii="Times New Roman" w:hAnsi="Times New Roman"/>
                <w:bCs/>
                <w:color w:val="231F20"/>
                <w:sz w:val="20"/>
                <w:szCs w:val="20"/>
              </w:rPr>
              <w:t xml:space="preserve"> </w:t>
            </w:r>
          </w:p>
          <w:p w:rsidR="00DA17A5" w:rsidRPr="00AA61D5" w:rsidRDefault="00DA17A5" w:rsidP="00C2309A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color w:val="231F20"/>
                <w:sz w:val="20"/>
                <w:szCs w:val="20"/>
              </w:rPr>
            </w:pPr>
            <w:r w:rsidRPr="00AA61D5">
              <w:rPr>
                <w:rFonts w:ascii="Times New Roman" w:hAnsi="Times New Roman"/>
                <w:bCs/>
                <w:color w:val="231F20"/>
                <w:sz w:val="20"/>
                <w:szCs w:val="20"/>
              </w:rPr>
              <w:t>Rev. 0 (08/03/04)</w:t>
            </w:r>
          </w:p>
          <w:p w:rsidR="00DA17A5" w:rsidRPr="00AA61D5" w:rsidRDefault="00DA17A5" w:rsidP="00C2309A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color w:val="231F20"/>
                <w:sz w:val="20"/>
                <w:szCs w:val="20"/>
              </w:rPr>
            </w:pPr>
            <w:r w:rsidRPr="00AA61D5">
              <w:rPr>
                <w:rFonts w:ascii="Times New Roman" w:hAnsi="Times New Roman"/>
                <w:bCs/>
                <w:color w:val="231F20"/>
                <w:sz w:val="20"/>
                <w:szCs w:val="20"/>
              </w:rPr>
              <w:t xml:space="preserve">Rev. 1 (25/04/08) </w:t>
            </w:r>
          </w:p>
        </w:tc>
        <w:tc>
          <w:tcPr>
            <w:tcW w:w="1230" w:type="pct"/>
          </w:tcPr>
          <w:p w:rsidR="00DA17A5" w:rsidRPr="00AA61D5" w:rsidRDefault="00DA17A5" w:rsidP="003B2E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231F20"/>
                <w:sz w:val="20"/>
                <w:szCs w:val="20"/>
              </w:rPr>
            </w:pPr>
            <w:r w:rsidRPr="00AA61D5">
              <w:rPr>
                <w:rFonts w:ascii="Times New Roman" w:hAnsi="Times New Roman"/>
                <w:bCs/>
                <w:color w:val="231F20"/>
                <w:sz w:val="20"/>
                <w:szCs w:val="20"/>
              </w:rPr>
              <w:t>“Fuel Pellet Isotopic Analyses of Vandellós 2 Rods WZtR165 and WZR0058. Final report”</w:t>
            </w:r>
          </w:p>
        </w:tc>
        <w:tc>
          <w:tcPr>
            <w:tcW w:w="2905" w:type="pct"/>
          </w:tcPr>
          <w:p w:rsidR="00DA17A5" w:rsidRPr="00AA61D5" w:rsidRDefault="00DA17A5" w:rsidP="00824777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color w:val="231F20"/>
                <w:sz w:val="20"/>
                <w:szCs w:val="20"/>
              </w:rPr>
            </w:pPr>
            <w:r w:rsidRPr="00824777">
              <w:rPr>
                <w:rFonts w:ascii="Times New Roman" w:hAnsi="Times New Roman"/>
                <w:noProof/>
                <w:color w:val="231F20"/>
                <w:sz w:val="20"/>
                <w:szCs w:val="20"/>
                <w:highlight w:val="yellow"/>
                <w:lang w:eastAsia="es-ES"/>
              </w:rPr>
              <w:t>Results of the first measurement campaign</w:t>
            </w:r>
            <w:r>
              <w:rPr>
                <w:rFonts w:ascii="Times New Roman" w:hAnsi="Times New Roman"/>
                <w:noProof/>
                <w:color w:val="231F20"/>
                <w:sz w:val="20"/>
                <w:szCs w:val="20"/>
                <w:lang w:eastAsia="es-ES"/>
              </w:rPr>
              <w:t>.</w:t>
            </w:r>
            <w:r w:rsidRPr="00AA61D5">
              <w:rPr>
                <w:rFonts w:ascii="Times New Roman" w:hAnsi="Times New Roman"/>
                <w:noProof/>
                <w:color w:val="231F20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Times New Roman" w:hAnsi="Times New Roman"/>
                <w:noProof/>
                <w:color w:val="231F20"/>
                <w:sz w:val="20"/>
                <w:szCs w:val="20"/>
                <w:lang w:eastAsia="es-ES"/>
              </w:rPr>
              <w:t>Rod identification error is corrected</w:t>
            </w:r>
            <w:r w:rsidRPr="00AA61D5">
              <w:rPr>
                <w:rFonts w:ascii="Times New Roman" w:hAnsi="Times New Roman"/>
                <w:bCs/>
                <w:noProof/>
                <w:color w:val="231F20"/>
                <w:sz w:val="20"/>
                <w:szCs w:val="20"/>
                <w:lang w:eastAsia="es-ES"/>
              </w:rPr>
              <w:t>.</w:t>
            </w:r>
          </w:p>
        </w:tc>
      </w:tr>
      <w:tr w:rsidR="00DA17A5" w:rsidRPr="00AA61D5" w:rsidTr="002A612E">
        <w:tc>
          <w:tcPr>
            <w:tcW w:w="865" w:type="pct"/>
          </w:tcPr>
          <w:p w:rsidR="00DA17A5" w:rsidRPr="00AA61D5" w:rsidRDefault="00DA17A5" w:rsidP="00C2309A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Times New Roman" w:hAnsi="Times New Roman"/>
                <w:bCs/>
                <w:color w:val="231F20"/>
                <w:sz w:val="20"/>
                <w:szCs w:val="20"/>
              </w:rPr>
            </w:pPr>
            <w:r w:rsidRPr="00AA61D5">
              <w:rPr>
                <w:rFonts w:ascii="Times New Roman" w:hAnsi="Times New Roman"/>
                <w:bCs/>
                <w:color w:val="231F20"/>
                <w:sz w:val="20"/>
                <w:szCs w:val="20"/>
                <w:u w:val="single"/>
              </w:rPr>
              <w:t>Report 4</w:t>
            </w:r>
            <w:r w:rsidRPr="00AA61D5">
              <w:rPr>
                <w:rFonts w:ascii="Times New Roman" w:hAnsi="Times New Roman"/>
                <w:bCs/>
                <w:color w:val="231F20"/>
                <w:sz w:val="20"/>
                <w:szCs w:val="20"/>
              </w:rPr>
              <w:t>:</w:t>
            </w:r>
          </w:p>
          <w:p w:rsidR="00DA17A5" w:rsidRPr="00AA61D5" w:rsidRDefault="00DA17A5" w:rsidP="00C2309A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Times New Roman" w:hAnsi="Times New Roman"/>
                <w:bCs/>
                <w:color w:val="231F2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231F20"/>
                <w:sz w:val="20"/>
                <w:szCs w:val="20"/>
              </w:rPr>
              <w:t>Ph</w:t>
            </w:r>
            <w:r w:rsidRPr="00AA61D5">
              <w:rPr>
                <w:rFonts w:ascii="Times New Roman" w:hAnsi="Times New Roman"/>
                <w:bCs/>
                <w:color w:val="231F20"/>
                <w:sz w:val="20"/>
                <w:szCs w:val="20"/>
              </w:rPr>
              <w:t>ase I STUDSVIK/N(H)-04/135</w:t>
            </w:r>
          </w:p>
          <w:p w:rsidR="00DA17A5" w:rsidRPr="00AA61D5" w:rsidRDefault="00DA17A5" w:rsidP="00C2309A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Times New Roman" w:hAnsi="Times New Roman"/>
                <w:bCs/>
                <w:color w:val="231F20"/>
                <w:sz w:val="20"/>
                <w:szCs w:val="20"/>
              </w:rPr>
            </w:pPr>
            <w:r w:rsidRPr="00AA61D5">
              <w:rPr>
                <w:rFonts w:ascii="Times New Roman" w:hAnsi="Times New Roman"/>
                <w:bCs/>
                <w:color w:val="231F20"/>
                <w:sz w:val="20"/>
                <w:szCs w:val="20"/>
              </w:rPr>
              <w:t>Rev. 0 (05/10/04)</w:t>
            </w:r>
          </w:p>
          <w:p w:rsidR="00DA17A5" w:rsidRPr="00AA61D5" w:rsidRDefault="00DA17A5" w:rsidP="00C2309A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Times New Roman" w:hAnsi="Times New Roman"/>
                <w:bCs/>
                <w:color w:val="231F20"/>
                <w:sz w:val="20"/>
                <w:szCs w:val="20"/>
              </w:rPr>
            </w:pPr>
            <w:r w:rsidRPr="00AA61D5">
              <w:rPr>
                <w:rFonts w:ascii="Times New Roman" w:hAnsi="Times New Roman"/>
                <w:bCs/>
                <w:color w:val="231F20"/>
                <w:sz w:val="20"/>
                <w:szCs w:val="20"/>
              </w:rPr>
              <w:t xml:space="preserve">Rev. 1 (25/04/08) </w:t>
            </w:r>
          </w:p>
          <w:p w:rsidR="00DA17A5" w:rsidRPr="00AA61D5" w:rsidRDefault="00DA17A5" w:rsidP="003B2ECD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-108" w:firstLine="284"/>
              <w:rPr>
                <w:rFonts w:ascii="Times New Roman" w:hAnsi="Times New Roman"/>
                <w:bCs/>
                <w:color w:val="231F20"/>
                <w:sz w:val="20"/>
                <w:szCs w:val="20"/>
              </w:rPr>
            </w:pPr>
          </w:p>
        </w:tc>
        <w:tc>
          <w:tcPr>
            <w:tcW w:w="1230" w:type="pct"/>
          </w:tcPr>
          <w:p w:rsidR="00DA17A5" w:rsidRPr="00AA61D5" w:rsidRDefault="00DA17A5" w:rsidP="003B2E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AA61D5">
              <w:rPr>
                <w:rFonts w:ascii="Times New Roman" w:hAnsi="Times New Roman"/>
                <w:bCs/>
                <w:color w:val="231F20"/>
                <w:sz w:val="20"/>
                <w:szCs w:val="20"/>
              </w:rPr>
              <w:t>“Fuel Pellet Isotopic Analyses of Vandellós 2 Rods WZtR165 and WZR0058: Complementary Report”</w:t>
            </w:r>
            <w:r w:rsidRPr="00AA61D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905" w:type="pct"/>
          </w:tcPr>
          <w:p w:rsidR="00DA17A5" w:rsidRDefault="00DA17A5" w:rsidP="00A72410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noProof/>
                <w:color w:val="231F20"/>
                <w:sz w:val="20"/>
                <w:szCs w:val="20"/>
                <w:lang w:eastAsia="es-ES"/>
              </w:rPr>
            </w:pPr>
            <w:r>
              <w:rPr>
                <w:rFonts w:ascii="Times New Roman" w:hAnsi="Times New Roman"/>
                <w:noProof/>
                <w:color w:val="231F20"/>
                <w:sz w:val="20"/>
                <w:szCs w:val="20"/>
                <w:lang w:eastAsia="es-ES"/>
              </w:rPr>
              <w:t xml:space="preserve">Results of </w:t>
            </w:r>
            <w:r w:rsidRPr="00AA61D5">
              <w:rPr>
                <w:rFonts w:ascii="Times New Roman" w:hAnsi="Times New Roman"/>
                <w:noProof/>
                <w:color w:val="231F20"/>
                <w:sz w:val="20"/>
                <w:szCs w:val="20"/>
                <w:lang w:eastAsia="es-ES"/>
              </w:rPr>
              <w:t>report 3</w:t>
            </w:r>
            <w:r>
              <w:rPr>
                <w:rFonts w:ascii="Times New Roman" w:hAnsi="Times New Roman"/>
                <w:noProof/>
                <w:color w:val="231F20"/>
                <w:sz w:val="20"/>
                <w:szCs w:val="20"/>
                <w:lang w:eastAsia="es-ES"/>
              </w:rPr>
              <w:t xml:space="preserve"> showed systematic</w:t>
            </w:r>
            <w:r w:rsidRPr="00AA61D5">
              <w:rPr>
                <w:rFonts w:ascii="Times New Roman" w:hAnsi="Times New Roman"/>
                <w:noProof/>
                <w:color w:val="231F20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Times New Roman" w:hAnsi="Times New Roman"/>
                <w:noProof/>
                <w:color w:val="231F20"/>
                <w:sz w:val="20"/>
                <w:szCs w:val="20"/>
                <w:lang w:eastAsia="es-ES"/>
              </w:rPr>
              <w:t xml:space="preserve">deviations for some isotopes. </w:t>
            </w:r>
            <w:r w:rsidRPr="00824777">
              <w:rPr>
                <w:rFonts w:ascii="Times New Roman" w:hAnsi="Times New Roman"/>
                <w:noProof/>
                <w:color w:val="231F20"/>
                <w:sz w:val="20"/>
                <w:szCs w:val="20"/>
                <w:highlight w:val="yellow"/>
                <w:lang w:eastAsia="es-ES"/>
              </w:rPr>
              <w:t>The corresponding reference solutions were re-analyzed and the concentrations of Ce, Nd and Eu were identified as erroneous</w:t>
            </w:r>
            <w:r>
              <w:rPr>
                <w:rFonts w:ascii="Times New Roman" w:hAnsi="Times New Roman"/>
                <w:noProof/>
                <w:color w:val="231F20"/>
                <w:sz w:val="20"/>
                <w:szCs w:val="20"/>
                <w:lang w:eastAsia="es-ES"/>
              </w:rPr>
              <w:t xml:space="preserve">. </w:t>
            </w:r>
          </w:p>
          <w:p w:rsidR="00DA17A5" w:rsidRPr="00AA61D5" w:rsidRDefault="00DA17A5" w:rsidP="00A72410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noProof/>
                <w:color w:val="231F20"/>
                <w:sz w:val="20"/>
                <w:szCs w:val="20"/>
                <w:lang w:eastAsia="es-ES"/>
              </w:rPr>
            </w:pPr>
            <w:r>
              <w:rPr>
                <w:rFonts w:ascii="Times New Roman" w:hAnsi="Times New Roman"/>
                <w:noProof/>
                <w:color w:val="231F20"/>
                <w:sz w:val="20"/>
                <w:szCs w:val="20"/>
                <w:lang w:eastAsia="es-ES"/>
              </w:rPr>
              <w:t>Rod identification error is corrected</w:t>
            </w:r>
            <w:r w:rsidRPr="00AA61D5">
              <w:rPr>
                <w:rFonts w:ascii="Times New Roman" w:hAnsi="Times New Roman"/>
                <w:noProof/>
                <w:color w:val="231F20"/>
                <w:sz w:val="20"/>
                <w:szCs w:val="20"/>
                <w:lang w:eastAsia="es-ES"/>
              </w:rPr>
              <w:t>.</w:t>
            </w:r>
          </w:p>
        </w:tc>
      </w:tr>
      <w:tr w:rsidR="00DA17A5" w:rsidRPr="00AA61D5" w:rsidTr="002A612E">
        <w:tc>
          <w:tcPr>
            <w:tcW w:w="865" w:type="pct"/>
          </w:tcPr>
          <w:p w:rsidR="00DA17A5" w:rsidRPr="00AA61D5" w:rsidRDefault="00DA17A5" w:rsidP="00C2309A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Times New Roman" w:hAnsi="Times New Roman"/>
                <w:bCs/>
                <w:color w:val="231F20"/>
                <w:sz w:val="20"/>
                <w:szCs w:val="20"/>
              </w:rPr>
            </w:pPr>
            <w:r w:rsidRPr="00AA61D5">
              <w:rPr>
                <w:rFonts w:ascii="Times New Roman" w:hAnsi="Times New Roman"/>
                <w:bCs/>
                <w:color w:val="231F20"/>
                <w:sz w:val="20"/>
                <w:szCs w:val="20"/>
                <w:u w:val="single"/>
              </w:rPr>
              <w:t>Report 5</w:t>
            </w:r>
            <w:r w:rsidRPr="00AA61D5">
              <w:rPr>
                <w:rFonts w:ascii="Times New Roman" w:hAnsi="Times New Roman"/>
                <w:bCs/>
                <w:color w:val="231F20"/>
                <w:sz w:val="20"/>
                <w:szCs w:val="20"/>
              </w:rPr>
              <w:t>:</w:t>
            </w:r>
          </w:p>
          <w:p w:rsidR="00DA17A5" w:rsidRPr="00AA61D5" w:rsidRDefault="00DA17A5" w:rsidP="00C2309A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Times New Roman" w:hAnsi="Times New Roman"/>
                <w:bCs/>
                <w:color w:val="231F2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231F20"/>
                <w:sz w:val="20"/>
                <w:szCs w:val="20"/>
              </w:rPr>
              <w:t>Ph</w:t>
            </w:r>
            <w:r w:rsidRPr="00AA61D5">
              <w:rPr>
                <w:rFonts w:ascii="Times New Roman" w:hAnsi="Times New Roman"/>
                <w:bCs/>
                <w:color w:val="231F20"/>
                <w:sz w:val="20"/>
                <w:szCs w:val="20"/>
              </w:rPr>
              <w:t xml:space="preserve">ase II STUDSVIK/N(H)-06/217 </w:t>
            </w:r>
          </w:p>
          <w:p w:rsidR="00DA17A5" w:rsidRPr="00AA61D5" w:rsidRDefault="00DA17A5" w:rsidP="00C2309A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Times New Roman" w:hAnsi="Times New Roman"/>
                <w:bCs/>
                <w:color w:val="231F20"/>
                <w:sz w:val="20"/>
                <w:szCs w:val="20"/>
              </w:rPr>
            </w:pPr>
            <w:r w:rsidRPr="00AA61D5">
              <w:rPr>
                <w:rFonts w:ascii="Times New Roman" w:hAnsi="Times New Roman"/>
                <w:bCs/>
                <w:color w:val="231F20"/>
                <w:sz w:val="20"/>
                <w:szCs w:val="20"/>
              </w:rPr>
              <w:t>Rev. 0 (24/11/06)</w:t>
            </w:r>
          </w:p>
          <w:p w:rsidR="00DA17A5" w:rsidRPr="00AA61D5" w:rsidRDefault="00DA17A5" w:rsidP="00C2309A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Times New Roman" w:hAnsi="Times New Roman"/>
                <w:bCs/>
                <w:color w:val="231F20"/>
                <w:sz w:val="20"/>
                <w:szCs w:val="20"/>
              </w:rPr>
            </w:pPr>
            <w:r w:rsidRPr="00AA61D5">
              <w:rPr>
                <w:rFonts w:ascii="Times New Roman" w:hAnsi="Times New Roman"/>
                <w:bCs/>
                <w:color w:val="231F20"/>
                <w:sz w:val="20"/>
                <w:szCs w:val="20"/>
              </w:rPr>
              <w:t>Rev. 1 (25/04/08)</w:t>
            </w:r>
          </w:p>
          <w:p w:rsidR="00DA17A5" w:rsidRPr="00AA61D5" w:rsidRDefault="00DA17A5" w:rsidP="00F5469A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252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DA17A5" w:rsidRPr="00AA61D5" w:rsidRDefault="00DA17A5" w:rsidP="00F5469A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252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30" w:type="pct"/>
          </w:tcPr>
          <w:p w:rsidR="00DA17A5" w:rsidRPr="00AA61D5" w:rsidRDefault="00DA17A5" w:rsidP="003B2ECD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noProof/>
                <w:color w:val="231F20"/>
                <w:sz w:val="20"/>
                <w:szCs w:val="20"/>
                <w:lang w:eastAsia="es-ES"/>
              </w:rPr>
            </w:pPr>
            <w:r w:rsidRPr="00AA61D5">
              <w:rPr>
                <w:rFonts w:ascii="Times New Roman" w:hAnsi="Times New Roman"/>
                <w:bCs/>
                <w:noProof/>
                <w:color w:val="231F20"/>
                <w:sz w:val="20"/>
                <w:szCs w:val="20"/>
                <w:lang w:eastAsia="es-ES"/>
              </w:rPr>
              <w:t>“Additional Nuclide Analysis on Vandellós Fuel: Re-evaluation of Data from Gamma Scanning of Rods WZR0058 and WZtR165”</w:t>
            </w:r>
          </w:p>
          <w:p w:rsidR="00DA17A5" w:rsidRPr="00AA61D5" w:rsidRDefault="00DA17A5" w:rsidP="003B2ECD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color w:val="231F20"/>
                <w:sz w:val="20"/>
                <w:szCs w:val="20"/>
              </w:rPr>
            </w:pPr>
          </w:p>
        </w:tc>
        <w:tc>
          <w:tcPr>
            <w:tcW w:w="2905" w:type="pct"/>
          </w:tcPr>
          <w:p w:rsidR="00DA17A5" w:rsidRDefault="00DA17A5" w:rsidP="00A72410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noProof/>
                <w:color w:val="231F20"/>
                <w:sz w:val="20"/>
                <w:szCs w:val="20"/>
                <w:lang w:eastAsia="es-ES"/>
              </w:rPr>
            </w:pPr>
            <w:r w:rsidRPr="00AA61D5">
              <w:rPr>
                <w:rFonts w:ascii="Times New Roman" w:hAnsi="Times New Roman"/>
                <w:noProof/>
                <w:color w:val="231F20"/>
                <w:sz w:val="20"/>
                <w:szCs w:val="20"/>
                <w:highlight w:val="yellow"/>
                <w:lang w:eastAsia="es-ES"/>
              </w:rPr>
              <w:t xml:space="preserve">γ-scans </w:t>
            </w:r>
            <w:r>
              <w:rPr>
                <w:rFonts w:ascii="Times New Roman" w:hAnsi="Times New Roman"/>
                <w:noProof/>
                <w:color w:val="231F20"/>
                <w:sz w:val="20"/>
                <w:szCs w:val="20"/>
                <w:highlight w:val="yellow"/>
                <w:lang w:eastAsia="es-ES"/>
              </w:rPr>
              <w:t>of rods</w:t>
            </w:r>
            <w:r w:rsidRPr="00AA61D5">
              <w:rPr>
                <w:rFonts w:ascii="Times New Roman" w:hAnsi="Times New Roman"/>
                <w:noProof/>
                <w:color w:val="231F20"/>
                <w:sz w:val="20"/>
                <w:szCs w:val="20"/>
                <w:highlight w:val="yellow"/>
                <w:lang w:eastAsia="es-ES"/>
              </w:rPr>
              <w:t xml:space="preserve">  </w:t>
            </w:r>
            <w:r w:rsidRPr="00AA61D5">
              <w:rPr>
                <w:rFonts w:ascii="Times New Roman" w:hAnsi="Times New Roman"/>
                <w:bCs/>
                <w:noProof/>
                <w:color w:val="231F20"/>
                <w:sz w:val="20"/>
                <w:szCs w:val="20"/>
                <w:highlight w:val="yellow"/>
                <w:lang w:eastAsia="es-ES"/>
              </w:rPr>
              <w:t xml:space="preserve">WZtR165 y </w:t>
            </w:r>
            <w:r w:rsidRPr="00A72410">
              <w:rPr>
                <w:rFonts w:ascii="Times New Roman" w:hAnsi="Times New Roman"/>
                <w:bCs/>
                <w:noProof/>
                <w:color w:val="231F20"/>
                <w:sz w:val="20"/>
                <w:szCs w:val="20"/>
                <w:highlight w:val="yellow"/>
                <w:lang w:eastAsia="es-ES"/>
              </w:rPr>
              <w:t>WZR0058 were re-analyzed</w:t>
            </w:r>
            <w:r w:rsidRPr="00AA61D5">
              <w:rPr>
                <w:rFonts w:ascii="Times New Roman" w:hAnsi="Times New Roman"/>
                <w:bCs/>
                <w:noProof/>
                <w:color w:val="231F20"/>
                <w:sz w:val="20"/>
                <w:szCs w:val="20"/>
                <w:lang w:eastAsia="es-ES"/>
              </w:rPr>
              <w:t xml:space="preserve">. </w:t>
            </w:r>
          </w:p>
          <w:p w:rsidR="00DA17A5" w:rsidRPr="00AA61D5" w:rsidRDefault="00DA17A5" w:rsidP="00A72410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color w:val="231F2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noProof/>
                <w:color w:val="231F20"/>
                <w:sz w:val="20"/>
                <w:szCs w:val="20"/>
                <w:lang w:eastAsia="es-ES"/>
              </w:rPr>
              <w:t>Rod identification error is corrected.</w:t>
            </w:r>
          </w:p>
        </w:tc>
      </w:tr>
      <w:tr w:rsidR="00DA17A5" w:rsidRPr="00AA61D5" w:rsidTr="002A612E">
        <w:tc>
          <w:tcPr>
            <w:tcW w:w="865" w:type="pct"/>
          </w:tcPr>
          <w:p w:rsidR="00DA17A5" w:rsidRPr="00AA61D5" w:rsidRDefault="00DA17A5" w:rsidP="00D27082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color w:val="231F20"/>
                <w:sz w:val="20"/>
                <w:szCs w:val="20"/>
              </w:rPr>
            </w:pPr>
            <w:r w:rsidRPr="00AA61D5">
              <w:rPr>
                <w:rFonts w:ascii="Times New Roman" w:hAnsi="Times New Roman"/>
                <w:bCs/>
                <w:color w:val="231F20"/>
                <w:sz w:val="20"/>
                <w:szCs w:val="20"/>
                <w:u w:val="single"/>
              </w:rPr>
              <w:t>Report 6</w:t>
            </w:r>
            <w:r w:rsidRPr="00AA61D5">
              <w:rPr>
                <w:rFonts w:ascii="Times New Roman" w:hAnsi="Times New Roman"/>
                <w:bCs/>
                <w:color w:val="231F20"/>
                <w:sz w:val="20"/>
                <w:szCs w:val="20"/>
              </w:rPr>
              <w:t>:</w:t>
            </w:r>
          </w:p>
          <w:p w:rsidR="00DA17A5" w:rsidRPr="00AA61D5" w:rsidRDefault="00DA17A5" w:rsidP="00D27082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color w:val="231F2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231F20"/>
                <w:sz w:val="20"/>
                <w:szCs w:val="20"/>
              </w:rPr>
              <w:t>Ph</w:t>
            </w:r>
            <w:r w:rsidRPr="00AA61D5">
              <w:rPr>
                <w:rFonts w:ascii="Times New Roman" w:hAnsi="Times New Roman"/>
                <w:bCs/>
                <w:color w:val="231F20"/>
                <w:sz w:val="20"/>
                <w:szCs w:val="20"/>
              </w:rPr>
              <w:t>ase II STUDSVIK/N(H)-</w:t>
            </w:r>
            <w:r w:rsidRPr="00AA61D5">
              <w:rPr>
                <w:rFonts w:ascii="Times New Roman" w:hAnsi="Times New Roman"/>
                <w:bCs/>
                <w:color w:val="231F20"/>
                <w:sz w:val="20"/>
                <w:szCs w:val="20"/>
                <w:highlight w:val="yellow"/>
              </w:rPr>
              <w:t>07/140</w:t>
            </w:r>
            <w:r w:rsidRPr="00AA61D5">
              <w:rPr>
                <w:rFonts w:ascii="Times New Roman" w:hAnsi="Times New Roman"/>
                <w:bCs/>
                <w:color w:val="231F20"/>
                <w:sz w:val="20"/>
                <w:szCs w:val="20"/>
              </w:rPr>
              <w:t xml:space="preserve"> </w:t>
            </w:r>
          </w:p>
          <w:p w:rsidR="00DA17A5" w:rsidRPr="00AA61D5" w:rsidRDefault="00DA17A5" w:rsidP="00D27082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color w:val="231F20"/>
                <w:sz w:val="20"/>
                <w:szCs w:val="20"/>
              </w:rPr>
            </w:pPr>
            <w:r w:rsidRPr="00AA61D5">
              <w:rPr>
                <w:rFonts w:ascii="Times New Roman" w:hAnsi="Times New Roman"/>
                <w:bCs/>
                <w:color w:val="231F20"/>
                <w:sz w:val="20"/>
                <w:szCs w:val="20"/>
              </w:rPr>
              <w:t>Rev. 0 (24/04/08)</w:t>
            </w:r>
          </w:p>
          <w:p w:rsidR="00DA17A5" w:rsidRPr="00AA61D5" w:rsidRDefault="00DA17A5" w:rsidP="00D27082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color w:val="231F20"/>
                <w:sz w:val="20"/>
                <w:szCs w:val="20"/>
              </w:rPr>
            </w:pPr>
            <w:r w:rsidRPr="00AA61D5">
              <w:rPr>
                <w:rFonts w:ascii="Times New Roman" w:hAnsi="Times New Roman"/>
                <w:bCs/>
                <w:color w:val="231F20"/>
                <w:sz w:val="20"/>
                <w:szCs w:val="20"/>
              </w:rPr>
              <w:t xml:space="preserve">Rev. 1 (10/02/10) </w:t>
            </w:r>
          </w:p>
        </w:tc>
        <w:tc>
          <w:tcPr>
            <w:tcW w:w="1230" w:type="pct"/>
          </w:tcPr>
          <w:p w:rsidR="00DA17A5" w:rsidRPr="00AA61D5" w:rsidRDefault="00DA17A5" w:rsidP="003B2E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231F20"/>
                <w:sz w:val="20"/>
                <w:szCs w:val="20"/>
              </w:rPr>
            </w:pPr>
            <w:r w:rsidRPr="00AA61D5">
              <w:rPr>
                <w:rFonts w:ascii="Times New Roman" w:hAnsi="Times New Roman"/>
                <w:bCs/>
                <w:color w:val="231F20"/>
                <w:sz w:val="20"/>
                <w:szCs w:val="20"/>
              </w:rPr>
              <w:t>“Additional Fuel Pellet Isotopic Analyses of Vandellós 2 Rods WZtR160 and WZR0058. Final report”</w:t>
            </w:r>
          </w:p>
        </w:tc>
        <w:tc>
          <w:tcPr>
            <w:tcW w:w="2905" w:type="pct"/>
          </w:tcPr>
          <w:p w:rsidR="00DA17A5" w:rsidRDefault="00DA17A5" w:rsidP="00A72410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noProof/>
                <w:color w:val="231F20"/>
                <w:sz w:val="20"/>
                <w:szCs w:val="20"/>
                <w:lang w:eastAsia="es-ES"/>
              </w:rPr>
            </w:pPr>
            <w:r>
              <w:rPr>
                <w:rFonts w:ascii="Times New Roman" w:hAnsi="Times New Roman"/>
                <w:noProof/>
                <w:color w:val="231F20"/>
                <w:sz w:val="20"/>
                <w:szCs w:val="20"/>
                <w:highlight w:val="yellow"/>
                <w:lang w:eastAsia="es-ES"/>
              </w:rPr>
              <w:t>R</w:t>
            </w:r>
            <w:r w:rsidRPr="00AA61D5">
              <w:rPr>
                <w:rFonts w:ascii="Times New Roman" w:hAnsi="Times New Roman"/>
                <w:noProof/>
                <w:color w:val="231F20"/>
                <w:sz w:val="20"/>
                <w:szCs w:val="20"/>
                <w:highlight w:val="yellow"/>
                <w:lang w:eastAsia="es-ES"/>
              </w:rPr>
              <w:t xml:space="preserve">esults </w:t>
            </w:r>
            <w:r>
              <w:rPr>
                <w:rFonts w:ascii="Times New Roman" w:hAnsi="Times New Roman"/>
                <w:noProof/>
                <w:color w:val="231F20"/>
                <w:sz w:val="20"/>
                <w:szCs w:val="20"/>
                <w:highlight w:val="yellow"/>
                <w:lang w:eastAsia="es-ES"/>
              </w:rPr>
              <w:t>of the second campaign</w:t>
            </w:r>
            <w:r>
              <w:rPr>
                <w:rFonts w:ascii="Times New Roman" w:hAnsi="Times New Roman"/>
                <w:noProof/>
                <w:color w:val="231F20"/>
                <w:sz w:val="20"/>
                <w:szCs w:val="20"/>
                <w:lang w:eastAsia="es-ES"/>
              </w:rPr>
              <w:t xml:space="preserve">: two solutions of the first campaign were re-analyzed, and two additional fuel samples were measured. </w:t>
            </w:r>
          </w:p>
          <w:p w:rsidR="00DA17A5" w:rsidRPr="00AA61D5" w:rsidRDefault="00DA17A5" w:rsidP="00A72410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noProof/>
                <w:color w:val="231F20"/>
                <w:sz w:val="20"/>
                <w:szCs w:val="20"/>
                <w:lang w:eastAsia="es-ES"/>
              </w:rPr>
            </w:pPr>
            <w:r>
              <w:rPr>
                <w:rFonts w:ascii="Times New Roman" w:hAnsi="Times New Roman"/>
                <w:noProof/>
                <w:color w:val="231F20"/>
                <w:sz w:val="20"/>
                <w:szCs w:val="20"/>
                <w:lang w:eastAsia="es-ES"/>
              </w:rPr>
              <w:t>Problems detected with Mb, Am and Pu.</w:t>
            </w:r>
          </w:p>
          <w:p w:rsidR="00DA17A5" w:rsidRPr="00AA61D5" w:rsidRDefault="00DA17A5" w:rsidP="003B2E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231F20"/>
                <w:sz w:val="20"/>
                <w:szCs w:val="20"/>
              </w:rPr>
            </w:pPr>
          </w:p>
        </w:tc>
      </w:tr>
      <w:tr w:rsidR="00DA17A5" w:rsidRPr="00AA61D5" w:rsidTr="002A612E">
        <w:tc>
          <w:tcPr>
            <w:tcW w:w="865" w:type="pct"/>
          </w:tcPr>
          <w:p w:rsidR="00DA17A5" w:rsidRPr="00AA61D5" w:rsidRDefault="00DA17A5" w:rsidP="00AB01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231F20"/>
                <w:sz w:val="20"/>
                <w:szCs w:val="20"/>
                <w:u w:val="single"/>
              </w:rPr>
            </w:pPr>
            <w:r>
              <w:rPr>
                <w:rFonts w:ascii="Times New Roman" w:hAnsi="Times New Roman"/>
                <w:bCs/>
                <w:color w:val="231F20"/>
                <w:sz w:val="20"/>
                <w:szCs w:val="20"/>
                <w:u w:val="single"/>
              </w:rPr>
              <w:t>Datos</w:t>
            </w:r>
            <w:r w:rsidRPr="00AA61D5">
              <w:rPr>
                <w:rFonts w:ascii="Times New Roman" w:hAnsi="Times New Roman"/>
                <w:bCs/>
                <w:color w:val="231F20"/>
                <w:sz w:val="20"/>
                <w:szCs w:val="20"/>
                <w:u w:val="single"/>
              </w:rPr>
              <w:t xml:space="preserve"> 1:</w:t>
            </w:r>
          </w:p>
          <w:p w:rsidR="00DA17A5" w:rsidRPr="00AA61D5" w:rsidRDefault="00DA17A5" w:rsidP="00AB01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231F20"/>
                <w:sz w:val="20"/>
                <w:szCs w:val="20"/>
              </w:rPr>
            </w:pPr>
          </w:p>
        </w:tc>
        <w:tc>
          <w:tcPr>
            <w:tcW w:w="1230" w:type="pct"/>
          </w:tcPr>
          <w:p w:rsidR="00DA17A5" w:rsidRPr="00AA61D5" w:rsidRDefault="00DA17A5" w:rsidP="003B2ECD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color w:val="231F20"/>
                <w:sz w:val="20"/>
                <w:szCs w:val="20"/>
              </w:rPr>
            </w:pPr>
            <w:r w:rsidRPr="00AA61D5">
              <w:rPr>
                <w:rFonts w:ascii="Times New Roman" w:hAnsi="Times New Roman"/>
                <w:bCs/>
                <w:color w:val="231F20"/>
                <w:sz w:val="20"/>
                <w:szCs w:val="20"/>
              </w:rPr>
              <w:t>Gammascan WMtR113</w:t>
            </w:r>
          </w:p>
        </w:tc>
        <w:tc>
          <w:tcPr>
            <w:tcW w:w="2905" w:type="pct"/>
          </w:tcPr>
          <w:p w:rsidR="00DA17A5" w:rsidRPr="00AA61D5" w:rsidRDefault="00DA17A5" w:rsidP="00D768F6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color w:val="231F20"/>
                <w:sz w:val="20"/>
                <w:szCs w:val="20"/>
              </w:rPr>
            </w:pPr>
            <w:r>
              <w:rPr>
                <w:rFonts w:ascii="Times New Roman" w:hAnsi="Times New Roman"/>
                <w:color w:val="231F20"/>
                <w:sz w:val="20"/>
                <w:szCs w:val="20"/>
              </w:rPr>
              <w:t>Original data and calculations of</w:t>
            </w:r>
            <w:r w:rsidRPr="00AA61D5">
              <w:rPr>
                <w:rFonts w:ascii="Times New Roman" w:hAnsi="Times New Roman"/>
                <w:color w:val="231F20"/>
                <w:sz w:val="20"/>
                <w:szCs w:val="20"/>
              </w:rPr>
              <w:t xml:space="preserve"> scan </w:t>
            </w:r>
            <w:r>
              <w:rPr>
                <w:rFonts w:ascii="Times New Roman" w:hAnsi="Times New Roman"/>
                <w:color w:val="231F20"/>
                <w:sz w:val="20"/>
                <w:szCs w:val="20"/>
              </w:rPr>
              <w:t>of rod</w:t>
            </w:r>
            <w:r w:rsidRPr="00AA61D5">
              <w:rPr>
                <w:rFonts w:ascii="Times New Roman" w:hAnsi="Times New Roman"/>
                <w:color w:val="231F20"/>
                <w:sz w:val="20"/>
                <w:szCs w:val="20"/>
              </w:rPr>
              <w:t xml:space="preserve"> WMtR113</w:t>
            </w:r>
            <w:r>
              <w:rPr>
                <w:rFonts w:ascii="Times New Roman" w:hAnsi="Times New Roman"/>
                <w:color w:val="231F20"/>
                <w:sz w:val="20"/>
                <w:szCs w:val="20"/>
              </w:rPr>
              <w:t>, re-analysis</w:t>
            </w:r>
            <w:r w:rsidRPr="00AA61D5">
              <w:rPr>
                <w:rFonts w:ascii="Times New Roman" w:hAnsi="Times New Roman"/>
                <w:color w:val="231F2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231F20"/>
                <w:sz w:val="20"/>
                <w:szCs w:val="20"/>
              </w:rPr>
              <w:t>and burnup calculations</w:t>
            </w:r>
            <w:r w:rsidRPr="00AA61D5">
              <w:rPr>
                <w:rFonts w:ascii="Times New Roman" w:hAnsi="Times New Roman"/>
                <w:color w:val="231F20"/>
                <w:sz w:val="20"/>
                <w:szCs w:val="20"/>
              </w:rPr>
              <w:t xml:space="preserve"> </w:t>
            </w:r>
          </w:p>
        </w:tc>
      </w:tr>
      <w:tr w:rsidR="00DA17A5" w:rsidRPr="00AA61D5" w:rsidTr="002A612E">
        <w:tc>
          <w:tcPr>
            <w:tcW w:w="865" w:type="pct"/>
          </w:tcPr>
          <w:p w:rsidR="00DA17A5" w:rsidRPr="00AA61D5" w:rsidRDefault="00DA17A5" w:rsidP="008F59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231F20"/>
                <w:sz w:val="20"/>
                <w:szCs w:val="20"/>
                <w:u w:val="single"/>
              </w:rPr>
            </w:pPr>
            <w:r w:rsidRPr="00AA61D5">
              <w:rPr>
                <w:rFonts w:ascii="Times New Roman" w:hAnsi="Times New Roman"/>
                <w:bCs/>
                <w:color w:val="231F20"/>
                <w:sz w:val="20"/>
                <w:szCs w:val="20"/>
                <w:u w:val="single"/>
              </w:rPr>
              <w:t>Datos 2:</w:t>
            </w:r>
          </w:p>
          <w:p w:rsidR="00DA17A5" w:rsidRPr="00AA61D5" w:rsidRDefault="00DA17A5" w:rsidP="00AB01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231F20"/>
                <w:sz w:val="20"/>
                <w:szCs w:val="20"/>
                <w:u w:val="single"/>
              </w:rPr>
            </w:pPr>
          </w:p>
        </w:tc>
        <w:tc>
          <w:tcPr>
            <w:tcW w:w="1230" w:type="pct"/>
          </w:tcPr>
          <w:p w:rsidR="00DA17A5" w:rsidRPr="00AA61D5" w:rsidRDefault="00DA17A5" w:rsidP="003B2ECD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color w:val="231F20"/>
                <w:sz w:val="20"/>
                <w:szCs w:val="20"/>
              </w:rPr>
            </w:pPr>
            <w:r w:rsidRPr="00AA61D5">
              <w:rPr>
                <w:rFonts w:ascii="Times New Roman" w:hAnsi="Times New Roman"/>
                <w:bCs/>
                <w:color w:val="231F20"/>
                <w:sz w:val="20"/>
                <w:szCs w:val="20"/>
              </w:rPr>
              <w:t>Isotope Analysis</w:t>
            </w:r>
          </w:p>
        </w:tc>
        <w:tc>
          <w:tcPr>
            <w:tcW w:w="2905" w:type="pct"/>
          </w:tcPr>
          <w:p w:rsidR="00DA17A5" w:rsidRPr="00AA61D5" w:rsidRDefault="00DA17A5" w:rsidP="00D768F6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color w:val="231F20"/>
                <w:sz w:val="20"/>
                <w:szCs w:val="20"/>
              </w:rPr>
            </w:pPr>
            <w:r>
              <w:rPr>
                <w:rFonts w:ascii="Times New Roman" w:hAnsi="Times New Roman"/>
                <w:color w:val="231F20"/>
                <w:sz w:val="20"/>
                <w:szCs w:val="20"/>
              </w:rPr>
              <w:t>Original I</w:t>
            </w:r>
            <w:r w:rsidRPr="00AA61D5">
              <w:rPr>
                <w:rFonts w:ascii="Times New Roman" w:hAnsi="Times New Roman"/>
                <w:color w:val="231F20"/>
                <w:sz w:val="20"/>
                <w:szCs w:val="20"/>
              </w:rPr>
              <w:t xml:space="preserve">DA </w:t>
            </w:r>
            <w:r>
              <w:rPr>
                <w:rFonts w:ascii="Times New Roman" w:hAnsi="Times New Roman"/>
                <w:color w:val="231F20"/>
                <w:sz w:val="20"/>
                <w:szCs w:val="20"/>
              </w:rPr>
              <w:t>results of the</w:t>
            </w:r>
            <w:r w:rsidRPr="00AA61D5">
              <w:rPr>
                <w:rFonts w:ascii="Times New Roman" w:hAnsi="Times New Roman"/>
                <w:color w:val="231F20"/>
                <w:sz w:val="20"/>
                <w:szCs w:val="20"/>
              </w:rPr>
              <w:t xml:space="preserve"> 7 </w:t>
            </w:r>
            <w:r>
              <w:rPr>
                <w:rFonts w:ascii="Times New Roman" w:hAnsi="Times New Roman"/>
                <w:color w:val="231F20"/>
                <w:sz w:val="20"/>
                <w:szCs w:val="20"/>
              </w:rPr>
              <w:t>samples of rod</w:t>
            </w:r>
            <w:r w:rsidRPr="00AA61D5">
              <w:rPr>
                <w:rFonts w:ascii="Times New Roman" w:hAnsi="Times New Roman"/>
                <w:color w:val="231F20"/>
                <w:sz w:val="20"/>
                <w:szCs w:val="20"/>
              </w:rPr>
              <w:t xml:space="preserve"> WZR0046 y </w:t>
            </w:r>
            <w:r>
              <w:rPr>
                <w:rFonts w:ascii="Times New Roman" w:hAnsi="Times New Roman"/>
                <w:color w:val="231F20"/>
                <w:sz w:val="20"/>
                <w:szCs w:val="20"/>
              </w:rPr>
              <w:t>one sample of rod</w:t>
            </w:r>
            <w:r w:rsidRPr="00AA61D5">
              <w:rPr>
                <w:rFonts w:ascii="Times New Roman" w:hAnsi="Times New Roman"/>
                <w:color w:val="231F20"/>
                <w:sz w:val="20"/>
                <w:szCs w:val="20"/>
              </w:rPr>
              <w:t xml:space="preserve"> WMtR113:</w:t>
            </w:r>
            <w:r>
              <w:rPr>
                <w:rFonts w:ascii="Times New Roman" w:hAnsi="Times New Roman"/>
                <w:color w:val="231F20"/>
                <w:sz w:val="20"/>
                <w:szCs w:val="20"/>
              </w:rPr>
              <w:t xml:space="preserve"> revised values and abstract of the results</w:t>
            </w:r>
            <w:r w:rsidRPr="00AA61D5">
              <w:rPr>
                <w:rFonts w:ascii="Times New Roman" w:hAnsi="Times New Roman"/>
                <w:color w:val="231F20"/>
                <w:sz w:val="20"/>
                <w:szCs w:val="20"/>
              </w:rPr>
              <w:t>.</w:t>
            </w:r>
          </w:p>
        </w:tc>
      </w:tr>
      <w:tr w:rsidR="00DA17A5" w:rsidRPr="00AA61D5" w:rsidTr="002A612E">
        <w:tc>
          <w:tcPr>
            <w:tcW w:w="865" w:type="pct"/>
          </w:tcPr>
          <w:p w:rsidR="00DA17A5" w:rsidRPr="00AA61D5" w:rsidRDefault="00DA17A5" w:rsidP="008F59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231F20"/>
                <w:sz w:val="20"/>
                <w:szCs w:val="20"/>
                <w:u w:val="single"/>
              </w:rPr>
            </w:pPr>
            <w:r w:rsidRPr="00AA61D5">
              <w:rPr>
                <w:rFonts w:ascii="Times New Roman" w:hAnsi="Times New Roman"/>
                <w:bCs/>
                <w:color w:val="231F20"/>
                <w:sz w:val="20"/>
                <w:szCs w:val="20"/>
                <w:u w:val="single"/>
              </w:rPr>
              <w:t>Datos 3:</w:t>
            </w:r>
          </w:p>
          <w:p w:rsidR="00DA17A5" w:rsidRPr="00AA61D5" w:rsidRDefault="00DA17A5" w:rsidP="00AB01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231F20"/>
                <w:sz w:val="20"/>
                <w:szCs w:val="20"/>
                <w:u w:val="single"/>
              </w:rPr>
            </w:pPr>
          </w:p>
        </w:tc>
        <w:tc>
          <w:tcPr>
            <w:tcW w:w="1230" w:type="pct"/>
          </w:tcPr>
          <w:p w:rsidR="00DA17A5" w:rsidRPr="00AA61D5" w:rsidRDefault="00DA17A5" w:rsidP="003B2ECD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color w:val="231F20"/>
                <w:sz w:val="20"/>
                <w:szCs w:val="20"/>
              </w:rPr>
            </w:pPr>
            <w:r w:rsidRPr="00AA61D5">
              <w:rPr>
                <w:rFonts w:ascii="Times New Roman" w:hAnsi="Times New Roman"/>
                <w:bCs/>
                <w:color w:val="231F20"/>
                <w:sz w:val="20"/>
                <w:szCs w:val="20"/>
              </w:rPr>
              <w:t>Reevaluation gammascan WZR0046 and WMtR124</w:t>
            </w:r>
          </w:p>
        </w:tc>
        <w:tc>
          <w:tcPr>
            <w:tcW w:w="2905" w:type="pct"/>
          </w:tcPr>
          <w:p w:rsidR="00DA17A5" w:rsidRPr="00AA61D5" w:rsidRDefault="00DA17A5" w:rsidP="00D768F6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color w:val="231F20"/>
                <w:sz w:val="20"/>
                <w:szCs w:val="20"/>
              </w:rPr>
            </w:pPr>
            <w:r w:rsidRPr="00AA61D5">
              <w:rPr>
                <w:rFonts w:ascii="Times New Roman" w:hAnsi="Times New Roman"/>
                <w:color w:val="231F20"/>
                <w:sz w:val="20"/>
                <w:szCs w:val="20"/>
              </w:rPr>
              <w:t xml:space="preserve">Revision </w:t>
            </w:r>
            <w:r>
              <w:rPr>
                <w:rFonts w:ascii="Times New Roman" w:hAnsi="Times New Roman"/>
                <w:color w:val="231F20"/>
                <w:sz w:val="20"/>
                <w:szCs w:val="20"/>
              </w:rPr>
              <w:t xml:space="preserve">of burnup calculations based on </w:t>
            </w:r>
            <w:r w:rsidRPr="00AA61D5">
              <w:rPr>
                <w:rFonts w:ascii="Times New Roman" w:hAnsi="Times New Roman"/>
                <w:color w:val="231F20"/>
                <w:sz w:val="20"/>
                <w:szCs w:val="20"/>
              </w:rPr>
              <w:sym w:font="Symbol" w:char="F067"/>
            </w:r>
            <w:r w:rsidRPr="00AA61D5">
              <w:rPr>
                <w:rFonts w:ascii="Times New Roman" w:hAnsi="Times New Roman"/>
                <w:color w:val="231F20"/>
                <w:sz w:val="20"/>
                <w:szCs w:val="20"/>
              </w:rPr>
              <w:t>-scan.</w:t>
            </w:r>
          </w:p>
        </w:tc>
      </w:tr>
      <w:tr w:rsidR="00DA17A5" w:rsidRPr="00AA61D5" w:rsidTr="002A612E">
        <w:tc>
          <w:tcPr>
            <w:tcW w:w="865" w:type="pct"/>
          </w:tcPr>
          <w:p w:rsidR="00DA17A5" w:rsidRPr="00AA61D5" w:rsidRDefault="00DA17A5" w:rsidP="008F59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231F20"/>
                <w:sz w:val="20"/>
                <w:szCs w:val="20"/>
                <w:u w:val="single"/>
              </w:rPr>
            </w:pPr>
            <w:r>
              <w:rPr>
                <w:rFonts w:ascii="Times New Roman" w:hAnsi="Times New Roman"/>
                <w:bCs/>
                <w:color w:val="231F20"/>
                <w:sz w:val="20"/>
                <w:szCs w:val="20"/>
                <w:u w:val="single"/>
              </w:rPr>
              <w:t xml:space="preserve">COM-006998 Rev.1 </w:t>
            </w:r>
          </w:p>
        </w:tc>
        <w:tc>
          <w:tcPr>
            <w:tcW w:w="1230" w:type="pct"/>
          </w:tcPr>
          <w:p w:rsidR="00DA17A5" w:rsidRPr="00AA61D5" w:rsidRDefault="00DA17A5" w:rsidP="003B2ECD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color w:val="231F2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231F20"/>
                <w:sz w:val="20"/>
                <w:szCs w:val="20"/>
              </w:rPr>
              <w:t>Letter of transmission of irradiation data.</w:t>
            </w:r>
          </w:p>
        </w:tc>
        <w:tc>
          <w:tcPr>
            <w:tcW w:w="2905" w:type="pct"/>
          </w:tcPr>
          <w:p w:rsidR="00DA17A5" w:rsidRPr="00FD20C0" w:rsidRDefault="00DA17A5" w:rsidP="00FD20C0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color w:val="231F20"/>
                <w:sz w:val="20"/>
                <w:szCs w:val="20"/>
              </w:rPr>
            </w:pPr>
            <w:r w:rsidRPr="00FD20C0">
              <w:rPr>
                <w:rFonts w:ascii="Times New Roman" w:eastAsia="Simsun (Founder Extended)" w:hAnsi="Times New Roman"/>
                <w:bCs/>
                <w:sz w:val="20"/>
                <w:szCs w:val="20"/>
                <w:lang w:eastAsia="zh-CN"/>
              </w:rPr>
              <w:t>Irradiation data of the three fuel rods for high burnup fuel isotope determination</w:t>
            </w:r>
          </w:p>
        </w:tc>
      </w:tr>
    </w:tbl>
    <w:p w:rsidR="00DA17A5" w:rsidRPr="00AA61D5" w:rsidRDefault="00DA17A5" w:rsidP="006025C5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/>
          <w:noProof/>
          <w:color w:val="231F20"/>
          <w:sz w:val="24"/>
          <w:szCs w:val="24"/>
          <w:lang w:eastAsia="zh-CN"/>
        </w:rPr>
      </w:pPr>
    </w:p>
    <w:p w:rsidR="00DA17A5" w:rsidRPr="00AA61D5" w:rsidRDefault="00DA17A5" w:rsidP="006025C5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/>
          <w:noProof/>
          <w:color w:val="231F20"/>
          <w:sz w:val="24"/>
          <w:szCs w:val="24"/>
          <w:lang w:eastAsia="zh-CN"/>
        </w:rPr>
      </w:pPr>
    </w:p>
    <w:p w:rsidR="00DA17A5" w:rsidRPr="00AA61D5" w:rsidRDefault="00DA17A5" w:rsidP="006025C5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/>
          <w:noProof/>
          <w:color w:val="231F20"/>
          <w:sz w:val="24"/>
          <w:szCs w:val="24"/>
          <w:lang w:eastAsia="zh-CN"/>
        </w:rPr>
      </w:pPr>
    </w:p>
    <w:p w:rsidR="00DA17A5" w:rsidRPr="00824777" w:rsidRDefault="00DA17A5" w:rsidP="002A612E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noProof/>
          <w:color w:val="231F20"/>
          <w:sz w:val="24"/>
          <w:szCs w:val="24"/>
          <w:lang w:eastAsia="es-ES"/>
        </w:rPr>
      </w:pPr>
      <w:r w:rsidRPr="00824777">
        <w:rPr>
          <w:rFonts w:ascii="Times New Roman" w:hAnsi="Times New Roman"/>
          <w:b/>
          <w:bCs/>
          <w:noProof/>
          <w:color w:val="231F20"/>
          <w:sz w:val="24"/>
          <w:szCs w:val="24"/>
          <w:lang w:eastAsia="es-ES"/>
        </w:rPr>
        <w:t>Error in the rods identification:</w:t>
      </w:r>
    </w:p>
    <w:p w:rsidR="00DA17A5" w:rsidRPr="00824777" w:rsidRDefault="00DA17A5" w:rsidP="002A612E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noProof/>
          <w:color w:val="231F20"/>
          <w:sz w:val="24"/>
          <w:szCs w:val="24"/>
          <w:lang w:eastAsia="es-ES"/>
        </w:rPr>
      </w:pPr>
      <w:r w:rsidRPr="00824777">
        <w:rPr>
          <w:rFonts w:ascii="Times New Roman" w:hAnsi="Times New Roman"/>
          <w:b/>
          <w:bCs/>
          <w:noProof/>
          <w:color w:val="231F20"/>
          <w:sz w:val="24"/>
          <w:szCs w:val="24"/>
          <w:lang w:eastAsia="es-ES"/>
        </w:rPr>
        <w:t xml:space="preserve"> WZR 0046 &gt; WZR0058</w:t>
      </w:r>
    </w:p>
    <w:p w:rsidR="00DA17A5" w:rsidRPr="00824777" w:rsidRDefault="00DA17A5" w:rsidP="002A612E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noProof/>
          <w:color w:val="231F20"/>
          <w:sz w:val="24"/>
          <w:szCs w:val="24"/>
          <w:lang w:eastAsia="es-ES"/>
        </w:rPr>
      </w:pPr>
      <w:r w:rsidRPr="00824777">
        <w:rPr>
          <w:rFonts w:ascii="Times New Roman" w:hAnsi="Times New Roman"/>
          <w:b/>
          <w:bCs/>
          <w:noProof/>
          <w:color w:val="231F20"/>
          <w:sz w:val="24"/>
          <w:szCs w:val="24"/>
          <w:lang w:eastAsia="es-ES"/>
        </w:rPr>
        <w:t xml:space="preserve"> WMtR113 &gt; WMtR160</w:t>
      </w:r>
    </w:p>
    <w:p w:rsidR="00DA17A5" w:rsidRPr="00824777" w:rsidRDefault="00DA17A5" w:rsidP="002A612E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231F20"/>
          <w:sz w:val="24"/>
          <w:szCs w:val="24"/>
        </w:rPr>
      </w:pPr>
      <w:r w:rsidRPr="00824777">
        <w:rPr>
          <w:rFonts w:ascii="Times New Roman" w:hAnsi="Times New Roman"/>
          <w:b/>
          <w:bCs/>
          <w:noProof/>
          <w:color w:val="231F20"/>
          <w:sz w:val="24"/>
          <w:szCs w:val="24"/>
          <w:lang w:eastAsia="es-ES"/>
        </w:rPr>
        <w:t xml:space="preserve"> WMtR124 &gt; WZtR165</w:t>
      </w:r>
    </w:p>
    <w:p w:rsidR="00DA17A5" w:rsidRPr="00AA61D5" w:rsidRDefault="00DA17A5" w:rsidP="006025C5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/>
          <w:noProof/>
          <w:color w:val="231F20"/>
          <w:sz w:val="24"/>
          <w:szCs w:val="24"/>
          <w:lang w:eastAsia="zh-CN"/>
        </w:rPr>
      </w:pPr>
    </w:p>
    <w:p w:rsidR="00DA17A5" w:rsidRPr="00AA61D5" w:rsidRDefault="00DA17A5" w:rsidP="006025C5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/>
          <w:noProof/>
          <w:color w:val="231F20"/>
          <w:sz w:val="24"/>
          <w:szCs w:val="24"/>
          <w:lang w:eastAsia="zh-CN"/>
        </w:rPr>
      </w:pPr>
    </w:p>
    <w:p w:rsidR="00DA17A5" w:rsidRPr="00AA61D5" w:rsidRDefault="00DA17A5" w:rsidP="006025C5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/>
          <w:noProof/>
          <w:color w:val="231F20"/>
          <w:sz w:val="24"/>
          <w:szCs w:val="24"/>
          <w:lang w:eastAsia="zh-CN"/>
        </w:rPr>
      </w:pPr>
    </w:p>
    <w:p w:rsidR="00DA17A5" w:rsidRDefault="00DA17A5" w:rsidP="006025C5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/>
          <w:noProof/>
          <w:color w:val="231F20"/>
          <w:sz w:val="24"/>
          <w:szCs w:val="24"/>
          <w:lang w:eastAsia="zh-CN"/>
        </w:rPr>
      </w:pPr>
    </w:p>
    <w:p w:rsidR="00DA17A5" w:rsidRDefault="00DA17A5" w:rsidP="006025C5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/>
          <w:noProof/>
          <w:color w:val="231F20"/>
          <w:sz w:val="24"/>
          <w:szCs w:val="24"/>
          <w:lang w:eastAsia="zh-CN"/>
        </w:rPr>
      </w:pPr>
    </w:p>
    <w:p w:rsidR="00DA17A5" w:rsidRDefault="00DA17A5" w:rsidP="006025C5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/>
          <w:noProof/>
          <w:color w:val="231F20"/>
          <w:sz w:val="24"/>
          <w:szCs w:val="24"/>
          <w:lang w:eastAsia="zh-CN"/>
        </w:rPr>
      </w:pPr>
    </w:p>
    <w:p w:rsidR="00DA17A5" w:rsidRDefault="00DA17A5" w:rsidP="006025C5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/>
          <w:noProof/>
          <w:color w:val="231F20"/>
          <w:sz w:val="24"/>
          <w:szCs w:val="24"/>
          <w:lang w:eastAsia="zh-CN"/>
        </w:rPr>
      </w:pPr>
    </w:p>
    <w:p w:rsidR="00DA17A5" w:rsidRDefault="00DA17A5" w:rsidP="006025C5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/>
          <w:noProof/>
          <w:color w:val="231F20"/>
          <w:sz w:val="24"/>
          <w:szCs w:val="24"/>
          <w:lang w:eastAsia="zh-CN"/>
        </w:rPr>
      </w:pPr>
    </w:p>
    <w:p w:rsidR="00DA17A5" w:rsidRDefault="00DA17A5" w:rsidP="006025C5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/>
          <w:noProof/>
          <w:color w:val="231F20"/>
          <w:sz w:val="24"/>
          <w:szCs w:val="24"/>
          <w:lang w:eastAsia="zh-CN"/>
        </w:rPr>
      </w:pPr>
    </w:p>
    <w:p w:rsidR="00DA17A5" w:rsidRDefault="00DA17A5" w:rsidP="006025C5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/>
          <w:noProof/>
          <w:color w:val="231F20"/>
          <w:sz w:val="24"/>
          <w:szCs w:val="24"/>
          <w:lang w:eastAsia="zh-CN"/>
        </w:rPr>
      </w:pPr>
    </w:p>
    <w:p w:rsidR="00DA17A5" w:rsidRDefault="00DA17A5" w:rsidP="006025C5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/>
          <w:noProof/>
          <w:color w:val="231F20"/>
          <w:sz w:val="24"/>
          <w:szCs w:val="24"/>
          <w:lang w:eastAsia="zh-CN"/>
        </w:rPr>
      </w:pPr>
    </w:p>
    <w:p w:rsidR="00DA17A5" w:rsidRDefault="00DA17A5" w:rsidP="006025C5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/>
          <w:noProof/>
          <w:color w:val="231F20"/>
          <w:sz w:val="24"/>
          <w:szCs w:val="24"/>
          <w:lang w:eastAsia="zh-CN"/>
        </w:rPr>
      </w:pPr>
    </w:p>
    <w:p w:rsidR="00DA17A5" w:rsidRDefault="00DA17A5" w:rsidP="006025C5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/>
          <w:noProof/>
          <w:color w:val="231F20"/>
          <w:sz w:val="24"/>
          <w:szCs w:val="24"/>
          <w:lang w:eastAsia="zh-CN"/>
        </w:rPr>
      </w:pPr>
    </w:p>
    <w:p w:rsidR="00DA17A5" w:rsidRDefault="00DA17A5" w:rsidP="006025C5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/>
          <w:noProof/>
          <w:color w:val="231F20"/>
          <w:sz w:val="24"/>
          <w:szCs w:val="24"/>
          <w:lang w:eastAsia="zh-CN"/>
        </w:rPr>
      </w:pPr>
    </w:p>
    <w:p w:rsidR="00DA17A5" w:rsidRDefault="00DA17A5" w:rsidP="006025C5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/>
          <w:noProof/>
          <w:color w:val="231F20"/>
          <w:sz w:val="24"/>
          <w:szCs w:val="24"/>
          <w:lang w:eastAsia="zh-CN"/>
        </w:rPr>
      </w:pPr>
    </w:p>
    <w:p w:rsidR="00DA17A5" w:rsidRDefault="00DA17A5" w:rsidP="006025C5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/>
          <w:noProof/>
          <w:color w:val="231F20"/>
          <w:sz w:val="24"/>
          <w:szCs w:val="24"/>
          <w:lang w:eastAsia="zh-CN"/>
        </w:rPr>
      </w:pPr>
    </w:p>
    <w:p w:rsidR="00DA17A5" w:rsidRDefault="00DA17A5" w:rsidP="006025C5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/>
          <w:noProof/>
          <w:color w:val="231F20"/>
          <w:sz w:val="24"/>
          <w:szCs w:val="24"/>
          <w:lang w:eastAsia="zh-CN"/>
        </w:rPr>
      </w:pPr>
    </w:p>
    <w:p w:rsidR="00DA17A5" w:rsidRDefault="00DA17A5" w:rsidP="006025C5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/>
          <w:noProof/>
          <w:color w:val="231F20"/>
          <w:sz w:val="24"/>
          <w:szCs w:val="24"/>
          <w:lang w:eastAsia="zh-CN"/>
        </w:rPr>
      </w:pPr>
    </w:p>
    <w:p w:rsidR="00DA17A5" w:rsidRPr="00AA61D5" w:rsidRDefault="00DA17A5" w:rsidP="006025C5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/>
          <w:noProof/>
          <w:color w:val="231F20"/>
          <w:sz w:val="24"/>
          <w:szCs w:val="24"/>
          <w:lang w:eastAsia="zh-CN"/>
        </w:rPr>
      </w:pPr>
    </w:p>
    <w:p w:rsidR="00DA17A5" w:rsidRPr="00AA61D5" w:rsidRDefault="00DA17A5" w:rsidP="006025C5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231F20"/>
          <w:sz w:val="24"/>
          <w:szCs w:val="24"/>
        </w:rPr>
      </w:pPr>
      <w:r w:rsidRPr="00F81590">
        <w:rPr>
          <w:rFonts w:ascii="Times New Roman" w:hAnsi="Times New Roman"/>
          <w:noProof/>
          <w:color w:val="231F20"/>
          <w:sz w:val="24"/>
          <w:szCs w:val="24"/>
          <w:lang w:val="es-ES" w:eastAsia="zh-C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3" o:spid="_x0000_i1025" type="#_x0000_t75" style="width:344.25pt;height:38.25pt;visibility:visible">
            <v:imagedata r:id="rId5" o:title=""/>
          </v:shape>
        </w:pict>
      </w:r>
    </w:p>
    <w:p w:rsidR="00DA17A5" w:rsidRPr="00AA61D5" w:rsidRDefault="00DA17A5" w:rsidP="006025C5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noProof/>
          <w:color w:val="231F20"/>
          <w:sz w:val="24"/>
          <w:szCs w:val="24"/>
          <w:lang w:eastAsia="es-ES"/>
        </w:rPr>
      </w:pPr>
      <w:r w:rsidRPr="00F81590">
        <w:rPr>
          <w:rFonts w:ascii="Times New Roman" w:hAnsi="Times New Roman"/>
          <w:noProof/>
          <w:color w:val="231F20"/>
          <w:sz w:val="24"/>
          <w:szCs w:val="24"/>
          <w:lang w:val="es-ES" w:eastAsia="zh-CN"/>
        </w:rPr>
        <w:pict>
          <v:shape id="Imagen 2" o:spid="_x0000_i1026" type="#_x0000_t75" style="width:669.75pt;height:381.75pt;visibility:visible">
            <v:imagedata r:id="rId6" o:title=""/>
          </v:shape>
        </w:pict>
      </w:r>
    </w:p>
    <w:p w:rsidR="00DA17A5" w:rsidRPr="00AA61D5" w:rsidRDefault="00DA17A5" w:rsidP="006025C5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noProof/>
          <w:color w:val="231F20"/>
          <w:sz w:val="24"/>
          <w:szCs w:val="24"/>
          <w:lang w:eastAsia="es-ES"/>
        </w:rPr>
      </w:pPr>
    </w:p>
    <w:p w:rsidR="00DA17A5" w:rsidRPr="00AA61D5" w:rsidRDefault="00DA17A5" w:rsidP="006025C5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/>
          <w:noProof/>
          <w:color w:val="231F20"/>
          <w:sz w:val="24"/>
          <w:szCs w:val="24"/>
          <w:lang w:eastAsia="zh-CN"/>
        </w:rPr>
      </w:pPr>
      <w:r w:rsidRPr="00F81590">
        <w:rPr>
          <w:rFonts w:ascii="Times New Roman" w:hAnsi="Times New Roman"/>
          <w:noProof/>
          <w:color w:val="231F20"/>
          <w:sz w:val="24"/>
          <w:szCs w:val="24"/>
          <w:lang w:val="es-ES" w:eastAsia="zh-CN"/>
        </w:rPr>
        <w:pict>
          <v:shape id="Imagen 1" o:spid="_x0000_i1027" type="#_x0000_t75" style="width:667.5pt;height:262.5pt;visibility:visible">
            <v:imagedata r:id="rId7" o:title=""/>
          </v:shape>
        </w:pict>
      </w:r>
    </w:p>
    <w:p w:rsidR="00DA17A5" w:rsidRPr="00AA61D5" w:rsidRDefault="00DA17A5" w:rsidP="006025C5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231F20"/>
          <w:sz w:val="24"/>
          <w:szCs w:val="24"/>
        </w:rPr>
      </w:pPr>
    </w:p>
    <w:p w:rsidR="00DA17A5" w:rsidRPr="00AA61D5" w:rsidRDefault="00DA17A5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231F20"/>
          <w:sz w:val="24"/>
          <w:szCs w:val="24"/>
        </w:rPr>
      </w:pPr>
    </w:p>
    <w:sectPr w:rsidR="00DA17A5" w:rsidRPr="00AA61D5" w:rsidSect="002F3302">
      <w:pgSz w:w="16838" w:h="11906" w:orient="landscape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imsun (Founder Extended)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450154"/>
    <w:multiLevelType w:val="hybridMultilevel"/>
    <w:tmpl w:val="59C0AAF4"/>
    <w:lvl w:ilvl="0" w:tplc="49CC9F9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495ABA"/>
    <w:multiLevelType w:val="hybridMultilevel"/>
    <w:tmpl w:val="C1BAB866"/>
    <w:lvl w:ilvl="0" w:tplc="CE02A768">
      <w:start w:val="1"/>
      <w:numFmt w:val="decimal"/>
      <w:lvlText w:val="%1."/>
      <w:lvlJc w:val="left"/>
      <w:pPr>
        <w:ind w:left="252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972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692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412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132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3852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572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292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012" w:hanging="180"/>
      </w:pPr>
      <w:rPr>
        <w:rFonts w:cs="Times New Roman"/>
      </w:rPr>
    </w:lvl>
  </w:abstractNum>
  <w:abstractNum w:abstractNumId="2">
    <w:nsid w:val="79144C7D"/>
    <w:multiLevelType w:val="hybridMultilevel"/>
    <w:tmpl w:val="1EBEC582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0361"/>
    <w:rsid w:val="00040361"/>
    <w:rsid w:val="00044A31"/>
    <w:rsid w:val="00057FD9"/>
    <w:rsid w:val="00173D80"/>
    <w:rsid w:val="001B3D4D"/>
    <w:rsid w:val="001D7C24"/>
    <w:rsid w:val="001F6B55"/>
    <w:rsid w:val="0021114A"/>
    <w:rsid w:val="002715E2"/>
    <w:rsid w:val="002774D2"/>
    <w:rsid w:val="002A612E"/>
    <w:rsid w:val="002D664A"/>
    <w:rsid w:val="002F3302"/>
    <w:rsid w:val="003255D3"/>
    <w:rsid w:val="0035120F"/>
    <w:rsid w:val="003820CC"/>
    <w:rsid w:val="003B2ECD"/>
    <w:rsid w:val="003C1E9D"/>
    <w:rsid w:val="004043D4"/>
    <w:rsid w:val="004732EF"/>
    <w:rsid w:val="00504AE9"/>
    <w:rsid w:val="005452BD"/>
    <w:rsid w:val="00556BC9"/>
    <w:rsid w:val="00573791"/>
    <w:rsid w:val="005E0F9E"/>
    <w:rsid w:val="006025C5"/>
    <w:rsid w:val="006122FF"/>
    <w:rsid w:val="0063475D"/>
    <w:rsid w:val="00661C14"/>
    <w:rsid w:val="006D31F7"/>
    <w:rsid w:val="007376C6"/>
    <w:rsid w:val="00743DC7"/>
    <w:rsid w:val="00745F49"/>
    <w:rsid w:val="00762A93"/>
    <w:rsid w:val="007774B4"/>
    <w:rsid w:val="00801C98"/>
    <w:rsid w:val="0082025D"/>
    <w:rsid w:val="00824777"/>
    <w:rsid w:val="008F59ED"/>
    <w:rsid w:val="00916543"/>
    <w:rsid w:val="009D54DA"/>
    <w:rsid w:val="00A22B08"/>
    <w:rsid w:val="00A72410"/>
    <w:rsid w:val="00AA61D5"/>
    <w:rsid w:val="00AB010C"/>
    <w:rsid w:val="00AE2954"/>
    <w:rsid w:val="00B4588B"/>
    <w:rsid w:val="00B6056C"/>
    <w:rsid w:val="00B80746"/>
    <w:rsid w:val="00B87BEA"/>
    <w:rsid w:val="00BC4015"/>
    <w:rsid w:val="00BD0E11"/>
    <w:rsid w:val="00BF430E"/>
    <w:rsid w:val="00C04194"/>
    <w:rsid w:val="00C2309A"/>
    <w:rsid w:val="00C262C3"/>
    <w:rsid w:val="00C82D75"/>
    <w:rsid w:val="00D06061"/>
    <w:rsid w:val="00D27082"/>
    <w:rsid w:val="00D72EAB"/>
    <w:rsid w:val="00D768F6"/>
    <w:rsid w:val="00D87018"/>
    <w:rsid w:val="00D9537A"/>
    <w:rsid w:val="00DA17A5"/>
    <w:rsid w:val="00E17898"/>
    <w:rsid w:val="00E74E7A"/>
    <w:rsid w:val="00F10EE9"/>
    <w:rsid w:val="00F210AB"/>
    <w:rsid w:val="00F5469A"/>
    <w:rsid w:val="00F803A3"/>
    <w:rsid w:val="00F81590"/>
    <w:rsid w:val="00FD20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E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62C3"/>
    <w:pPr>
      <w:spacing w:after="200" w:line="276" w:lineRule="auto"/>
    </w:pPr>
    <w:rPr>
      <w:lang w:val="en-GB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4036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6025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025C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B4588B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2774D2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2774D2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66</TotalTime>
  <Pages>4</Pages>
  <Words>478</Words>
  <Characters>2632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Contenido</dc:title>
  <dc:subject/>
  <dc:creator>Consuelo</dc:creator>
  <cp:keywords/>
  <dc:description/>
  <cp:lastModifiedBy>C.Alejano</cp:lastModifiedBy>
  <cp:revision>4</cp:revision>
  <cp:lastPrinted>2010-05-03T06:14:00Z</cp:lastPrinted>
  <dcterms:created xsi:type="dcterms:W3CDTF">2010-06-18T07:03:00Z</dcterms:created>
  <dcterms:modified xsi:type="dcterms:W3CDTF">2010-06-21T09:42:00Z</dcterms:modified>
</cp:coreProperties>
</file>