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C01D66" w14:textId="77777777" w:rsidR="00E20F3E" w:rsidRPr="00EC1ADC" w:rsidRDefault="00E20F3E" w:rsidP="00520BA5">
      <w:pPr>
        <w:pStyle w:val="Default"/>
        <w:jc w:val="center"/>
        <w:rPr>
          <w:sz w:val="28"/>
          <w:szCs w:val="28"/>
          <w:lang w:val="en-US"/>
        </w:rPr>
      </w:pPr>
      <w:proofErr w:type="spellStart"/>
      <w:r w:rsidRPr="00EC1ADC">
        <w:rPr>
          <w:b/>
          <w:bCs/>
          <w:sz w:val="28"/>
          <w:szCs w:val="28"/>
          <w:lang w:val="en-US"/>
        </w:rPr>
        <w:t>Organisation</w:t>
      </w:r>
      <w:proofErr w:type="spellEnd"/>
      <w:r w:rsidRPr="00EC1ADC">
        <w:rPr>
          <w:b/>
          <w:bCs/>
          <w:sz w:val="28"/>
          <w:szCs w:val="28"/>
          <w:lang w:val="en-US"/>
        </w:rPr>
        <w:t xml:space="preserve"> for Economic Co-operation and Development</w:t>
      </w:r>
    </w:p>
    <w:p w14:paraId="703473FF" w14:textId="77777777" w:rsidR="00E20F3E" w:rsidRPr="00EC1ADC" w:rsidRDefault="00E20F3E" w:rsidP="00520BA5">
      <w:pPr>
        <w:pStyle w:val="Default"/>
        <w:jc w:val="center"/>
        <w:rPr>
          <w:sz w:val="28"/>
          <w:szCs w:val="28"/>
          <w:lang w:val="en-US"/>
        </w:rPr>
      </w:pPr>
      <w:r w:rsidRPr="00EC1ADC">
        <w:rPr>
          <w:b/>
          <w:bCs/>
          <w:sz w:val="28"/>
          <w:szCs w:val="28"/>
          <w:lang w:val="en-US"/>
        </w:rPr>
        <w:t>Nuclear Energy Agency</w:t>
      </w:r>
    </w:p>
    <w:p w14:paraId="2752E258" w14:textId="77777777" w:rsidR="002419BC" w:rsidRPr="00EC1ADC" w:rsidRDefault="006718E7" w:rsidP="00520BA5">
      <w:pPr>
        <w:pStyle w:val="Default"/>
        <w:jc w:val="center"/>
        <w:rPr>
          <w:sz w:val="28"/>
          <w:szCs w:val="28"/>
          <w:lang w:val="en-US"/>
        </w:rPr>
      </w:pPr>
      <w:r w:rsidRPr="00EC1ADC">
        <w:rPr>
          <w:b/>
          <w:bCs/>
          <w:sz w:val="28"/>
          <w:szCs w:val="28"/>
          <w:lang w:val="en-US"/>
        </w:rPr>
        <w:t>WPEC</w:t>
      </w:r>
      <w:r w:rsidR="00520BA5" w:rsidRPr="00EC1ADC">
        <w:rPr>
          <w:b/>
          <w:bCs/>
          <w:sz w:val="28"/>
          <w:szCs w:val="28"/>
          <w:lang w:val="en-US"/>
        </w:rPr>
        <w:t xml:space="preserve"> 2016</w:t>
      </w:r>
      <w:r w:rsidRPr="00EC1ADC">
        <w:rPr>
          <w:b/>
          <w:bCs/>
          <w:sz w:val="28"/>
          <w:szCs w:val="28"/>
          <w:lang w:val="en-US"/>
        </w:rPr>
        <w:t xml:space="preserve"> Meetings</w:t>
      </w:r>
    </w:p>
    <w:p w14:paraId="31C2023E" w14:textId="77777777" w:rsidR="00520BA5" w:rsidRPr="00EC1ADC" w:rsidRDefault="00520BA5" w:rsidP="00520BA5">
      <w:pPr>
        <w:pStyle w:val="Default"/>
        <w:jc w:val="center"/>
        <w:rPr>
          <w:sz w:val="12"/>
          <w:szCs w:val="12"/>
          <w:lang w:val="en-US"/>
        </w:rPr>
      </w:pPr>
    </w:p>
    <w:tbl>
      <w:tblPr>
        <w:tblpPr w:leftFromText="141" w:rightFromText="141" w:vertAnchor="text" w:horzAnchor="margin" w:tblpY="26"/>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0"/>
        <w:gridCol w:w="5526"/>
        <w:gridCol w:w="1984"/>
      </w:tblGrid>
      <w:tr w:rsidR="008A2D77" w:rsidRPr="00EC1ADC" w14:paraId="03AC4AFD" w14:textId="77777777" w:rsidTr="003B311E">
        <w:trPr>
          <w:trHeight w:val="560"/>
        </w:trPr>
        <w:tc>
          <w:tcPr>
            <w:tcW w:w="9180" w:type="dxa"/>
            <w:gridSpan w:val="3"/>
            <w:shd w:val="clear" w:color="auto" w:fill="auto"/>
          </w:tcPr>
          <w:p w14:paraId="7ADCC7CE" w14:textId="1898C6F1" w:rsidR="008A2D77" w:rsidRPr="00EC1ADC" w:rsidRDefault="00237FD8" w:rsidP="007E5904">
            <w:pPr>
              <w:pStyle w:val="Default"/>
              <w:spacing w:before="120"/>
              <w:jc w:val="center"/>
              <w:rPr>
                <w:b/>
                <w:bCs/>
                <w:sz w:val="40"/>
                <w:szCs w:val="22"/>
                <w:lang w:val="en-US"/>
              </w:rPr>
            </w:pPr>
            <w:r w:rsidRPr="00EC1ADC">
              <w:rPr>
                <w:b/>
                <w:bCs/>
                <w:sz w:val="40"/>
                <w:szCs w:val="22"/>
                <w:lang w:val="en-US"/>
              </w:rPr>
              <w:t>Agenda</w:t>
            </w:r>
          </w:p>
          <w:p w14:paraId="02EA2E63" w14:textId="77777777" w:rsidR="008A2D77" w:rsidRPr="00EC1ADC" w:rsidRDefault="006718E7" w:rsidP="007E5904">
            <w:pPr>
              <w:pStyle w:val="Default"/>
              <w:spacing w:before="120"/>
              <w:jc w:val="center"/>
              <w:rPr>
                <w:b/>
                <w:bCs/>
                <w:sz w:val="32"/>
                <w:szCs w:val="22"/>
                <w:lang w:val="en-US"/>
              </w:rPr>
            </w:pPr>
            <w:r w:rsidRPr="00EC1ADC">
              <w:rPr>
                <w:b/>
                <w:bCs/>
                <w:sz w:val="32"/>
                <w:szCs w:val="22"/>
                <w:lang w:val="en-US"/>
              </w:rPr>
              <w:t>SG-</w:t>
            </w:r>
            <w:r w:rsidR="0032247A" w:rsidRPr="00EC1ADC">
              <w:rPr>
                <w:b/>
                <w:bCs/>
                <w:sz w:val="32"/>
                <w:szCs w:val="22"/>
                <w:lang w:val="en-US"/>
              </w:rPr>
              <w:t>38</w:t>
            </w:r>
          </w:p>
          <w:p w14:paraId="6D024BE0" w14:textId="77777777" w:rsidR="008A2D77" w:rsidRPr="00EC1ADC" w:rsidRDefault="008A2D77" w:rsidP="007E5904">
            <w:pPr>
              <w:pStyle w:val="Default"/>
              <w:spacing w:before="120"/>
              <w:jc w:val="center"/>
              <w:rPr>
                <w:b/>
                <w:bCs/>
                <w:sz w:val="12"/>
                <w:szCs w:val="12"/>
                <w:lang w:val="en-US"/>
              </w:rPr>
            </w:pPr>
          </w:p>
          <w:p w14:paraId="0C25CE43" w14:textId="77777777" w:rsidR="008A2D77" w:rsidRPr="00EC1ADC" w:rsidRDefault="006718E7" w:rsidP="007E5904">
            <w:pPr>
              <w:pStyle w:val="Default"/>
              <w:jc w:val="center"/>
              <w:rPr>
                <w:b/>
                <w:bCs/>
                <w:szCs w:val="22"/>
                <w:lang w:val="en-US"/>
              </w:rPr>
            </w:pPr>
            <w:r w:rsidRPr="00EC1ADC">
              <w:rPr>
                <w:b/>
                <w:bCs/>
                <w:szCs w:val="22"/>
                <w:lang w:val="en-US"/>
              </w:rPr>
              <w:t>OECD Headquarters</w:t>
            </w:r>
          </w:p>
          <w:p w14:paraId="21668A87" w14:textId="77777777" w:rsidR="006718E7" w:rsidRPr="00EC1ADC" w:rsidRDefault="006718E7" w:rsidP="007E5904">
            <w:pPr>
              <w:pStyle w:val="Default"/>
              <w:jc w:val="center"/>
              <w:rPr>
                <w:b/>
                <w:bCs/>
                <w:szCs w:val="22"/>
                <w:lang w:val="en-US"/>
              </w:rPr>
            </w:pPr>
            <w:r w:rsidRPr="00EC1ADC">
              <w:rPr>
                <w:b/>
                <w:bCs/>
                <w:szCs w:val="22"/>
                <w:lang w:val="en-US"/>
              </w:rPr>
              <w:t>Conference Center</w:t>
            </w:r>
          </w:p>
          <w:p w14:paraId="75DD1AA2" w14:textId="77777777" w:rsidR="008A2D77" w:rsidRPr="00EC1ADC" w:rsidRDefault="008A2D77" w:rsidP="007E5904">
            <w:pPr>
              <w:pStyle w:val="Default"/>
              <w:jc w:val="center"/>
              <w:rPr>
                <w:bCs/>
                <w:szCs w:val="22"/>
                <w:lang w:val="en-US"/>
              </w:rPr>
            </w:pPr>
            <w:r w:rsidRPr="00EC1ADC">
              <w:rPr>
                <w:bCs/>
                <w:szCs w:val="22"/>
                <w:lang w:val="en-US"/>
              </w:rPr>
              <w:t>2 Rue André Pascal,</w:t>
            </w:r>
          </w:p>
          <w:p w14:paraId="3E539E88" w14:textId="77777777" w:rsidR="008A2D77" w:rsidRPr="00EC1ADC" w:rsidRDefault="008A2D77" w:rsidP="007E5904">
            <w:pPr>
              <w:pStyle w:val="Default"/>
              <w:jc w:val="center"/>
              <w:rPr>
                <w:bCs/>
                <w:szCs w:val="22"/>
                <w:lang w:val="en-US"/>
              </w:rPr>
            </w:pPr>
            <w:r w:rsidRPr="00EC1ADC">
              <w:rPr>
                <w:bCs/>
                <w:szCs w:val="22"/>
                <w:lang w:val="en-US"/>
              </w:rPr>
              <w:t>Paris 75016</w:t>
            </w:r>
          </w:p>
          <w:p w14:paraId="28F58D9E" w14:textId="77777777" w:rsidR="008A2D77" w:rsidRPr="00EC1ADC" w:rsidRDefault="008A2D77" w:rsidP="007E5904">
            <w:pPr>
              <w:pStyle w:val="Default"/>
              <w:spacing w:before="120"/>
              <w:jc w:val="center"/>
              <w:rPr>
                <w:b/>
                <w:bCs/>
                <w:sz w:val="28"/>
                <w:szCs w:val="22"/>
                <w:lang w:val="en-US"/>
              </w:rPr>
            </w:pPr>
            <w:r w:rsidRPr="00EC1ADC">
              <w:rPr>
                <w:b/>
                <w:bCs/>
                <w:sz w:val="28"/>
                <w:szCs w:val="22"/>
                <w:lang w:val="en-US"/>
              </w:rPr>
              <w:t xml:space="preserve">Room </w:t>
            </w:r>
            <w:r w:rsidR="000D0D36" w:rsidRPr="00EC1ADC">
              <w:rPr>
                <w:b/>
                <w:bCs/>
                <w:sz w:val="28"/>
                <w:szCs w:val="22"/>
                <w:lang w:val="en-US"/>
              </w:rPr>
              <w:t>C</w:t>
            </w:r>
            <w:r w:rsidR="00E06BDA" w:rsidRPr="00EC1ADC">
              <w:rPr>
                <w:b/>
                <w:bCs/>
                <w:sz w:val="28"/>
                <w:szCs w:val="22"/>
                <w:lang w:val="en-US"/>
              </w:rPr>
              <w:t>C 18</w:t>
            </w:r>
          </w:p>
          <w:p w14:paraId="6F46A170" w14:textId="77777777" w:rsidR="008A2D77" w:rsidRPr="00EC1ADC" w:rsidRDefault="008A2D77" w:rsidP="007E5904">
            <w:pPr>
              <w:pStyle w:val="Default"/>
              <w:spacing w:before="120"/>
              <w:jc w:val="center"/>
              <w:rPr>
                <w:b/>
                <w:bCs/>
                <w:sz w:val="28"/>
                <w:szCs w:val="22"/>
                <w:lang w:val="en-US"/>
              </w:rPr>
            </w:pPr>
            <w:r w:rsidRPr="00EC1ADC">
              <w:rPr>
                <w:bCs/>
                <w:sz w:val="28"/>
                <w:szCs w:val="22"/>
                <w:lang w:val="en-US"/>
              </w:rPr>
              <w:t xml:space="preserve">Starting at 09:00 am  – Ending at 06:00 </w:t>
            </w:r>
            <w:proofErr w:type="gramStart"/>
            <w:r w:rsidRPr="00EC1ADC">
              <w:rPr>
                <w:bCs/>
                <w:sz w:val="28"/>
                <w:szCs w:val="22"/>
                <w:lang w:val="en-US"/>
              </w:rPr>
              <w:t xml:space="preserve">pm         </w:t>
            </w:r>
            <w:proofErr w:type="gramEnd"/>
          </w:p>
        </w:tc>
      </w:tr>
      <w:tr w:rsidR="008A2D77" w:rsidRPr="00EC1ADC" w14:paraId="4B83C153" w14:textId="77777777" w:rsidTr="003B311E">
        <w:trPr>
          <w:trHeight w:val="337"/>
        </w:trPr>
        <w:tc>
          <w:tcPr>
            <w:tcW w:w="9180" w:type="dxa"/>
            <w:gridSpan w:val="3"/>
            <w:shd w:val="clear" w:color="auto" w:fill="auto"/>
          </w:tcPr>
          <w:p w14:paraId="03C584C9" w14:textId="77777777" w:rsidR="008A2D77" w:rsidRPr="00EC1ADC" w:rsidRDefault="008A2D77" w:rsidP="007E5904">
            <w:pPr>
              <w:pStyle w:val="Default"/>
              <w:tabs>
                <w:tab w:val="left" w:pos="1134"/>
              </w:tabs>
              <w:spacing w:before="120"/>
              <w:rPr>
                <w:rFonts w:ascii="Arial" w:hAnsi="Arial" w:cs="Arial"/>
                <w:i/>
                <w:iCs/>
                <w:sz w:val="18"/>
                <w:szCs w:val="18"/>
                <w:lang w:val="en-US" w:eastAsia="en-GB"/>
              </w:rPr>
            </w:pPr>
            <w:r w:rsidRPr="00EC1ADC">
              <w:rPr>
                <w:rFonts w:ascii="Arial" w:hAnsi="Arial" w:cs="Arial"/>
                <w:b/>
                <w:i/>
                <w:iCs/>
                <w:sz w:val="18"/>
                <w:szCs w:val="18"/>
                <w:lang w:val="en-US" w:eastAsia="en-GB"/>
              </w:rPr>
              <w:t>Please note:</w:t>
            </w:r>
            <w:r w:rsidRPr="00EC1ADC">
              <w:rPr>
                <w:rFonts w:ascii="Arial" w:hAnsi="Arial" w:cs="Arial"/>
                <w:i/>
                <w:iCs/>
                <w:sz w:val="18"/>
                <w:szCs w:val="18"/>
                <w:lang w:val="en-US" w:eastAsia="en-GB"/>
              </w:rPr>
              <w:t xml:space="preserve"> Only registered participants with a valid ID card or passport will be allowed access to OECD premises.</w:t>
            </w:r>
          </w:p>
        </w:tc>
      </w:tr>
      <w:tr w:rsidR="008A2D77" w:rsidRPr="00EC1ADC" w14:paraId="6DEEB616" w14:textId="77777777" w:rsidTr="003B311E">
        <w:trPr>
          <w:trHeight w:val="560"/>
        </w:trPr>
        <w:tc>
          <w:tcPr>
            <w:tcW w:w="9180" w:type="dxa"/>
            <w:gridSpan w:val="3"/>
            <w:shd w:val="clear" w:color="auto" w:fill="auto"/>
          </w:tcPr>
          <w:p w14:paraId="189C70BC" w14:textId="77777777" w:rsidR="008A2D77" w:rsidRPr="00EC1ADC" w:rsidRDefault="005D5760" w:rsidP="005D5760">
            <w:pPr>
              <w:pStyle w:val="Default"/>
              <w:spacing w:before="120"/>
              <w:jc w:val="center"/>
              <w:rPr>
                <w:b/>
                <w:bCs/>
                <w:sz w:val="28"/>
                <w:szCs w:val="22"/>
                <w:lang w:val="en-US"/>
              </w:rPr>
            </w:pPr>
            <w:r w:rsidRPr="00EC1ADC">
              <w:rPr>
                <w:b/>
                <w:bCs/>
                <w:sz w:val="28"/>
                <w:szCs w:val="22"/>
                <w:lang w:val="en-US"/>
              </w:rPr>
              <w:t>Mon</w:t>
            </w:r>
            <w:r w:rsidR="003B311E" w:rsidRPr="00EC1ADC">
              <w:rPr>
                <w:b/>
                <w:bCs/>
                <w:sz w:val="28"/>
                <w:szCs w:val="22"/>
                <w:lang w:val="en-US"/>
              </w:rPr>
              <w:t>da</w:t>
            </w:r>
            <w:r w:rsidR="008A2D77" w:rsidRPr="00EC1ADC">
              <w:rPr>
                <w:b/>
                <w:bCs/>
                <w:sz w:val="28"/>
                <w:szCs w:val="22"/>
                <w:lang w:val="en-US"/>
              </w:rPr>
              <w:t xml:space="preserve">y, </w:t>
            </w:r>
            <w:r w:rsidR="003B311E" w:rsidRPr="00EC1ADC">
              <w:rPr>
                <w:b/>
                <w:bCs/>
                <w:sz w:val="28"/>
                <w:szCs w:val="22"/>
                <w:lang w:val="en-US"/>
              </w:rPr>
              <w:t xml:space="preserve">May </w:t>
            </w:r>
            <w:r w:rsidRPr="00EC1ADC">
              <w:rPr>
                <w:b/>
                <w:bCs/>
                <w:sz w:val="28"/>
                <w:szCs w:val="22"/>
                <w:lang w:val="en-US"/>
              </w:rPr>
              <w:t>9</w:t>
            </w:r>
            <w:r w:rsidR="008A2D77" w:rsidRPr="00EC1ADC">
              <w:rPr>
                <w:b/>
                <w:bCs/>
                <w:sz w:val="28"/>
                <w:szCs w:val="22"/>
                <w:lang w:val="en-US"/>
              </w:rPr>
              <w:t>, 2016</w:t>
            </w:r>
          </w:p>
          <w:p w14:paraId="449D9F22" w14:textId="77777777" w:rsidR="00E06BDA" w:rsidRPr="00EC1ADC" w:rsidRDefault="00E06BDA" w:rsidP="00E06BDA">
            <w:pPr>
              <w:pStyle w:val="Default"/>
              <w:spacing w:before="120"/>
              <w:jc w:val="center"/>
              <w:rPr>
                <w:b/>
                <w:bCs/>
                <w:sz w:val="28"/>
                <w:szCs w:val="22"/>
                <w:lang w:val="en-US"/>
              </w:rPr>
            </w:pPr>
            <w:r w:rsidRPr="00EC1ADC">
              <w:rPr>
                <w:b/>
                <w:bCs/>
                <w:sz w:val="28"/>
                <w:szCs w:val="22"/>
                <w:lang w:val="en-US"/>
              </w:rPr>
              <w:t>Room CC 18</w:t>
            </w:r>
          </w:p>
        </w:tc>
      </w:tr>
      <w:tr w:rsidR="003B311E" w:rsidRPr="00EC1ADC" w14:paraId="5F568AE6" w14:textId="77777777" w:rsidTr="00FE75F1">
        <w:trPr>
          <w:cantSplit/>
          <w:trHeight w:val="20"/>
        </w:trPr>
        <w:tc>
          <w:tcPr>
            <w:tcW w:w="1670" w:type="dxa"/>
            <w:shd w:val="clear" w:color="auto" w:fill="auto"/>
          </w:tcPr>
          <w:p w14:paraId="79CC68EB" w14:textId="3ECD9501" w:rsidR="008A2D77" w:rsidRPr="00EC1ADC" w:rsidRDefault="008A2D77" w:rsidP="009E6E47">
            <w:pPr>
              <w:pStyle w:val="Default"/>
              <w:spacing w:before="120" w:after="120"/>
              <w:jc w:val="right"/>
              <w:rPr>
                <w:bCs/>
                <w:lang w:val="en-US"/>
              </w:rPr>
            </w:pPr>
            <w:r w:rsidRPr="00EC1ADC">
              <w:rPr>
                <w:bCs/>
                <w:lang w:val="en-US"/>
              </w:rPr>
              <w:t xml:space="preserve">9:00 – </w:t>
            </w:r>
            <w:r w:rsidR="00EF0227" w:rsidRPr="00EC1ADC">
              <w:rPr>
                <w:bCs/>
                <w:lang w:val="en-US"/>
              </w:rPr>
              <w:t>9</w:t>
            </w:r>
            <w:r w:rsidRPr="00EC1ADC">
              <w:rPr>
                <w:bCs/>
                <w:lang w:val="en-US"/>
              </w:rPr>
              <w:t>:</w:t>
            </w:r>
            <w:r w:rsidR="009E6E47" w:rsidRPr="00EC1ADC">
              <w:rPr>
                <w:bCs/>
                <w:lang w:val="en-US"/>
              </w:rPr>
              <w:t>30</w:t>
            </w:r>
          </w:p>
        </w:tc>
        <w:tc>
          <w:tcPr>
            <w:tcW w:w="5526" w:type="dxa"/>
            <w:shd w:val="clear" w:color="auto" w:fill="auto"/>
          </w:tcPr>
          <w:p w14:paraId="31E1F42F" w14:textId="77777777" w:rsidR="008A2D77" w:rsidRPr="00EC1ADC" w:rsidRDefault="000E5792" w:rsidP="003B311E">
            <w:pPr>
              <w:spacing w:before="120" w:after="120" w:line="240" w:lineRule="auto"/>
              <w:rPr>
                <w:rFonts w:ascii="Times New Roman" w:eastAsia="Times New Roman" w:hAnsi="Times New Roman"/>
                <w:noProof w:val="0"/>
                <w:color w:val="000000"/>
                <w:sz w:val="24"/>
                <w:szCs w:val="24"/>
                <w:lang w:val="en-US" w:eastAsia="fr-FR"/>
              </w:rPr>
            </w:pPr>
            <w:r w:rsidRPr="00EC1ADC">
              <w:rPr>
                <w:rFonts w:ascii="Times New Roman" w:eastAsia="Times New Roman" w:hAnsi="Times New Roman"/>
                <w:noProof w:val="0"/>
                <w:color w:val="000000"/>
                <w:sz w:val="24"/>
                <w:szCs w:val="24"/>
                <w:lang w:val="en-US" w:eastAsia="fr-FR"/>
              </w:rPr>
              <w:t>Introduction</w:t>
            </w:r>
          </w:p>
          <w:p w14:paraId="44618FCF" w14:textId="77777777" w:rsidR="000E5792" w:rsidRPr="00EC1ADC" w:rsidRDefault="000E5792" w:rsidP="000E5792">
            <w:pPr>
              <w:pStyle w:val="ListParagraph"/>
              <w:numPr>
                <w:ilvl w:val="0"/>
                <w:numId w:val="17"/>
              </w:numPr>
              <w:ind w:left="315" w:hanging="284"/>
              <w:rPr>
                <w:rFonts w:eastAsia="Times New Roman"/>
                <w:lang w:val="en-US"/>
              </w:rPr>
            </w:pPr>
            <w:r w:rsidRPr="00EC1ADC">
              <w:rPr>
                <w:rFonts w:eastAsia="Times New Roman"/>
                <w:lang w:val="en-US"/>
              </w:rPr>
              <w:t>What has SG38 accomplished, and what still needs to be accomplished before closing out the subgroup?</w:t>
            </w:r>
          </w:p>
          <w:p w14:paraId="6DD6BEC7" w14:textId="77777777" w:rsidR="000E5792" w:rsidRPr="00EC1ADC" w:rsidRDefault="000E5792" w:rsidP="000E5792">
            <w:pPr>
              <w:pStyle w:val="ListParagraph"/>
              <w:numPr>
                <w:ilvl w:val="0"/>
                <w:numId w:val="17"/>
              </w:numPr>
              <w:ind w:left="315" w:hanging="284"/>
              <w:rPr>
                <w:rFonts w:eastAsia="Times New Roman"/>
                <w:noProof/>
                <w:lang w:val="en-US" w:eastAsia="zh-TW"/>
              </w:rPr>
            </w:pPr>
            <w:r w:rsidRPr="00EC1ADC">
              <w:rPr>
                <w:rFonts w:eastAsia="Times New Roman"/>
                <w:lang w:val="en-US"/>
              </w:rPr>
              <w:t>Proposed path forward  (new subgroup proposals to pick up where SG38 leaves off)</w:t>
            </w:r>
          </w:p>
        </w:tc>
        <w:tc>
          <w:tcPr>
            <w:tcW w:w="1984" w:type="dxa"/>
          </w:tcPr>
          <w:p w14:paraId="6261DC8A" w14:textId="77777777" w:rsidR="008A2D77" w:rsidRPr="00EC1ADC" w:rsidRDefault="00E06BDA" w:rsidP="00E06BDA">
            <w:pPr>
              <w:rPr>
                <w:rFonts w:ascii="Times New Roman" w:eastAsia="Times New Roman" w:hAnsi="Times New Roman"/>
                <w:noProof w:val="0"/>
                <w:color w:val="000000"/>
                <w:sz w:val="24"/>
                <w:szCs w:val="24"/>
                <w:lang w:val="en-US" w:eastAsia="fr-FR"/>
              </w:rPr>
            </w:pPr>
            <w:r w:rsidRPr="00EC1ADC">
              <w:rPr>
                <w:rFonts w:ascii="Times New Roman" w:eastAsia="Times New Roman" w:hAnsi="Times New Roman"/>
                <w:noProof w:val="0"/>
                <w:color w:val="000000"/>
                <w:sz w:val="24"/>
                <w:szCs w:val="24"/>
                <w:lang w:val="en-US" w:eastAsia="fr-FR"/>
              </w:rPr>
              <w:t>Dennis P. MCNABB</w:t>
            </w:r>
          </w:p>
        </w:tc>
      </w:tr>
      <w:tr w:rsidR="00EF0227" w:rsidRPr="00EC1ADC" w14:paraId="340A27F9" w14:textId="77777777" w:rsidTr="00FE75F1">
        <w:trPr>
          <w:cantSplit/>
          <w:trHeight w:val="20"/>
        </w:trPr>
        <w:tc>
          <w:tcPr>
            <w:tcW w:w="1670" w:type="dxa"/>
            <w:shd w:val="clear" w:color="auto" w:fill="auto"/>
          </w:tcPr>
          <w:p w14:paraId="161B818F" w14:textId="1B027E8D" w:rsidR="00EF0227" w:rsidRPr="00EC1ADC" w:rsidRDefault="00EF0227" w:rsidP="009E6E47">
            <w:pPr>
              <w:pStyle w:val="Default"/>
              <w:spacing w:before="120" w:after="120"/>
              <w:jc w:val="right"/>
              <w:rPr>
                <w:bCs/>
                <w:lang w:val="en-US"/>
              </w:rPr>
            </w:pPr>
            <w:r w:rsidRPr="00EC1ADC">
              <w:rPr>
                <w:bCs/>
                <w:lang w:val="en-US"/>
              </w:rPr>
              <w:t>9:</w:t>
            </w:r>
            <w:r w:rsidR="009E6E47" w:rsidRPr="00EC1ADC">
              <w:rPr>
                <w:bCs/>
                <w:lang w:val="en-US"/>
              </w:rPr>
              <w:t>30</w:t>
            </w:r>
            <w:r w:rsidRPr="00EC1ADC">
              <w:rPr>
                <w:bCs/>
                <w:lang w:val="en-US"/>
              </w:rPr>
              <w:t xml:space="preserve"> – 10:00</w:t>
            </w:r>
          </w:p>
        </w:tc>
        <w:tc>
          <w:tcPr>
            <w:tcW w:w="5526" w:type="dxa"/>
            <w:shd w:val="clear" w:color="auto" w:fill="auto"/>
          </w:tcPr>
          <w:p w14:paraId="384602EC" w14:textId="77777777" w:rsidR="00EF0227" w:rsidRPr="00EC1ADC" w:rsidRDefault="00EF0227" w:rsidP="00B039B5">
            <w:pPr>
              <w:ind w:left="31"/>
              <w:rPr>
                <w:rFonts w:eastAsia="Times New Roman"/>
                <w:lang w:val="en-US"/>
              </w:rPr>
            </w:pPr>
            <w:r w:rsidRPr="00EC1ADC">
              <w:rPr>
                <w:rFonts w:ascii="Times New Roman" w:eastAsia="Times New Roman" w:hAnsi="Times New Roman"/>
                <w:sz w:val="24"/>
                <w:szCs w:val="24"/>
                <w:lang w:val="en-US"/>
              </w:rPr>
              <w:t>Summary of LLNL/LANL/ORNL/ANL discussions</w:t>
            </w:r>
            <w:r w:rsidRPr="00EC1ADC">
              <w:rPr>
                <w:rFonts w:eastAsia="Times New Roman"/>
                <w:lang w:val="en-US"/>
              </w:rPr>
              <w:t xml:space="preserve">. </w:t>
            </w:r>
          </w:p>
          <w:p w14:paraId="70EAE582" w14:textId="0DFAE7A1" w:rsidR="00B039B5" w:rsidRPr="00EC1ADC" w:rsidRDefault="00B039B5" w:rsidP="00B039B5">
            <w:pPr>
              <w:pStyle w:val="ListParagraph"/>
              <w:numPr>
                <w:ilvl w:val="0"/>
                <w:numId w:val="27"/>
              </w:numPr>
              <w:rPr>
                <w:rFonts w:eastAsia="Times New Roman"/>
                <w:lang w:val="en-US"/>
              </w:rPr>
            </w:pPr>
            <w:r w:rsidRPr="00EC1ADC">
              <w:rPr>
                <w:rFonts w:eastAsia="Times New Roman"/>
                <w:lang w:val="en-US"/>
              </w:rPr>
              <w:t xml:space="preserve">Reasonable time slot to make these teleconferences work for participants </w:t>
            </w:r>
            <w:r w:rsidR="009E6E47" w:rsidRPr="00EC1ADC">
              <w:rPr>
                <w:rFonts w:eastAsia="Times New Roman"/>
                <w:lang w:val="en-US"/>
              </w:rPr>
              <w:t xml:space="preserve">from </w:t>
            </w:r>
            <w:r w:rsidRPr="00EC1ADC">
              <w:rPr>
                <w:rFonts w:eastAsia="Times New Roman"/>
                <w:lang w:val="en-US"/>
              </w:rPr>
              <w:t xml:space="preserve">outside </w:t>
            </w:r>
            <w:r w:rsidR="009E6E47" w:rsidRPr="00EC1ADC">
              <w:rPr>
                <w:rFonts w:eastAsia="Times New Roman"/>
                <w:lang w:val="en-US"/>
              </w:rPr>
              <w:t xml:space="preserve">the </w:t>
            </w:r>
            <w:r w:rsidRPr="00EC1ADC">
              <w:rPr>
                <w:rFonts w:eastAsia="Times New Roman"/>
                <w:lang w:val="en-US"/>
              </w:rPr>
              <w:t>US?</w:t>
            </w:r>
          </w:p>
        </w:tc>
        <w:tc>
          <w:tcPr>
            <w:tcW w:w="1984" w:type="dxa"/>
          </w:tcPr>
          <w:p w14:paraId="7E739AE4" w14:textId="77777777" w:rsidR="00EF0227" w:rsidRPr="00EC1ADC" w:rsidRDefault="00B039B5" w:rsidP="00E06BDA">
            <w:pPr>
              <w:rPr>
                <w:rFonts w:ascii="Times New Roman" w:eastAsia="Times New Roman" w:hAnsi="Times New Roman"/>
                <w:noProof w:val="0"/>
                <w:color w:val="000000"/>
                <w:sz w:val="24"/>
                <w:szCs w:val="24"/>
                <w:lang w:val="en-US" w:eastAsia="fr-FR"/>
              </w:rPr>
            </w:pPr>
            <w:r w:rsidRPr="00EC1ADC">
              <w:rPr>
                <w:rFonts w:ascii="Times New Roman" w:eastAsia="Times New Roman" w:hAnsi="Times New Roman"/>
                <w:noProof w:val="0"/>
                <w:color w:val="000000"/>
                <w:sz w:val="24"/>
                <w:szCs w:val="24"/>
                <w:lang w:val="en-US" w:eastAsia="fr-FR"/>
              </w:rPr>
              <w:t>Caleb MATTOON</w:t>
            </w:r>
          </w:p>
        </w:tc>
      </w:tr>
      <w:tr w:rsidR="003B311E" w:rsidRPr="00EC1ADC" w14:paraId="53BF65FD" w14:textId="77777777" w:rsidTr="00FE75F1">
        <w:trPr>
          <w:cantSplit/>
          <w:trHeight w:val="20"/>
        </w:trPr>
        <w:tc>
          <w:tcPr>
            <w:tcW w:w="1670" w:type="dxa"/>
            <w:shd w:val="clear" w:color="auto" w:fill="auto"/>
          </w:tcPr>
          <w:p w14:paraId="04AC3AC6" w14:textId="77777777" w:rsidR="008A2D77" w:rsidRPr="00EC1ADC" w:rsidRDefault="00EF0227" w:rsidP="003B311E">
            <w:pPr>
              <w:pStyle w:val="Default"/>
              <w:spacing w:before="120" w:after="120"/>
              <w:jc w:val="right"/>
              <w:rPr>
                <w:b/>
                <w:bCs/>
                <w:lang w:val="en-US"/>
              </w:rPr>
            </w:pPr>
            <w:r w:rsidRPr="00EC1ADC">
              <w:rPr>
                <w:bCs/>
                <w:lang w:val="en-US"/>
              </w:rPr>
              <w:t>10:00 – 10:45</w:t>
            </w:r>
          </w:p>
        </w:tc>
        <w:tc>
          <w:tcPr>
            <w:tcW w:w="5526" w:type="dxa"/>
            <w:shd w:val="clear" w:color="auto" w:fill="auto"/>
          </w:tcPr>
          <w:p w14:paraId="5E578410" w14:textId="77777777" w:rsidR="008A2D77" w:rsidRPr="00EC1ADC" w:rsidRDefault="000E5792" w:rsidP="0032247A">
            <w:pPr>
              <w:spacing w:before="120" w:after="120" w:line="240" w:lineRule="auto"/>
              <w:rPr>
                <w:rFonts w:ascii="Times New Roman" w:eastAsia="Times New Roman" w:hAnsi="Times New Roman"/>
                <w:noProof w:val="0"/>
                <w:color w:val="000000"/>
                <w:sz w:val="24"/>
                <w:szCs w:val="24"/>
                <w:lang w:val="en-US" w:eastAsia="fr-FR"/>
              </w:rPr>
            </w:pPr>
            <w:r w:rsidRPr="00EC1ADC">
              <w:rPr>
                <w:rFonts w:ascii="Times New Roman" w:eastAsia="Times New Roman" w:hAnsi="Times New Roman"/>
                <w:noProof w:val="0"/>
                <w:color w:val="000000"/>
                <w:sz w:val="24"/>
                <w:szCs w:val="24"/>
                <w:lang w:val="en-US" w:eastAsia="fr-FR"/>
              </w:rPr>
              <w:t>Top-level hierarchy requirements</w:t>
            </w:r>
          </w:p>
          <w:p w14:paraId="5E723440" w14:textId="77777777" w:rsidR="000E5792" w:rsidRPr="00EC1ADC" w:rsidRDefault="000E5792" w:rsidP="000E5792">
            <w:pPr>
              <w:pStyle w:val="ListParagraph"/>
              <w:numPr>
                <w:ilvl w:val="0"/>
                <w:numId w:val="19"/>
              </w:numPr>
              <w:ind w:left="315" w:hanging="284"/>
              <w:rPr>
                <w:rFonts w:eastAsia="Times New Roman"/>
                <w:lang w:val="en-US"/>
              </w:rPr>
            </w:pPr>
            <w:r w:rsidRPr="00EC1ADC">
              <w:rPr>
                <w:rFonts w:eastAsia="Times New Roman"/>
                <w:lang w:val="en-US"/>
              </w:rPr>
              <w:t>Discussion / feedback on the requirements document.</w:t>
            </w:r>
          </w:p>
          <w:p w14:paraId="5E4B5E4E" w14:textId="77777777" w:rsidR="000E5792" w:rsidRPr="00EC1ADC" w:rsidRDefault="000E5792" w:rsidP="000E5792">
            <w:pPr>
              <w:pStyle w:val="ListParagraph"/>
              <w:numPr>
                <w:ilvl w:val="0"/>
                <w:numId w:val="19"/>
              </w:numPr>
              <w:ind w:left="315" w:hanging="284"/>
              <w:rPr>
                <w:rFonts w:eastAsia="Times New Roman"/>
                <w:lang w:val="en-US"/>
              </w:rPr>
            </w:pPr>
            <w:r w:rsidRPr="00EC1ADC">
              <w:rPr>
                <w:rFonts w:eastAsia="Times New Roman"/>
                <w:lang w:val="en-US"/>
              </w:rPr>
              <w:t>Review recent changes to the document.</w:t>
            </w:r>
          </w:p>
          <w:p w14:paraId="0C6DB520" w14:textId="77777777" w:rsidR="000E5792" w:rsidRPr="00EC1ADC" w:rsidRDefault="000E5792" w:rsidP="000E5792">
            <w:pPr>
              <w:pStyle w:val="ListParagraph"/>
              <w:numPr>
                <w:ilvl w:val="0"/>
                <w:numId w:val="19"/>
              </w:numPr>
              <w:ind w:left="315" w:hanging="284"/>
              <w:rPr>
                <w:rFonts w:eastAsia="Times New Roman" w:cs="Times New Roman"/>
                <w:noProof/>
                <w:lang w:val="en-US" w:eastAsia="zh-TW"/>
              </w:rPr>
            </w:pPr>
            <w:r w:rsidRPr="00EC1ADC">
              <w:rPr>
                <w:rFonts w:eastAsia="Times New Roman"/>
                <w:lang w:val="en-US"/>
              </w:rPr>
              <w:t>Highlight any changes to be made before finalizing the document and including it in the final report.</w:t>
            </w:r>
          </w:p>
        </w:tc>
        <w:tc>
          <w:tcPr>
            <w:tcW w:w="1984" w:type="dxa"/>
          </w:tcPr>
          <w:p w14:paraId="67CA377B" w14:textId="77777777" w:rsidR="008A2D77" w:rsidRPr="00EC1ADC" w:rsidRDefault="000E5792" w:rsidP="00E06BDA">
            <w:pPr>
              <w:rPr>
                <w:rFonts w:ascii="Times New Roman" w:eastAsia="Times New Roman" w:hAnsi="Times New Roman"/>
                <w:noProof w:val="0"/>
                <w:color w:val="000000"/>
                <w:sz w:val="24"/>
                <w:szCs w:val="24"/>
                <w:lang w:val="en-US" w:eastAsia="fr-FR"/>
              </w:rPr>
            </w:pPr>
            <w:r w:rsidRPr="00EC1ADC">
              <w:rPr>
                <w:rFonts w:ascii="Times New Roman" w:eastAsia="Times New Roman" w:hAnsi="Times New Roman"/>
                <w:noProof w:val="0"/>
                <w:color w:val="000000"/>
                <w:sz w:val="24"/>
                <w:szCs w:val="24"/>
                <w:lang w:val="en-US" w:eastAsia="fr-FR"/>
              </w:rPr>
              <w:t>David BROWN</w:t>
            </w:r>
          </w:p>
        </w:tc>
      </w:tr>
      <w:tr w:rsidR="007F4DA7" w:rsidRPr="00EC1ADC" w14:paraId="37D7817A" w14:textId="77777777" w:rsidTr="00FE75F1">
        <w:trPr>
          <w:cantSplit/>
          <w:trHeight w:val="20"/>
        </w:trPr>
        <w:tc>
          <w:tcPr>
            <w:tcW w:w="1670" w:type="dxa"/>
            <w:shd w:val="clear" w:color="auto" w:fill="auto"/>
          </w:tcPr>
          <w:p w14:paraId="70B881DC" w14:textId="77777777" w:rsidR="007F4DA7" w:rsidRPr="00EC1ADC" w:rsidRDefault="00EF0227" w:rsidP="003B311E">
            <w:pPr>
              <w:pStyle w:val="Default"/>
              <w:spacing w:before="120" w:after="120"/>
              <w:jc w:val="right"/>
              <w:rPr>
                <w:bCs/>
                <w:lang w:val="en-US"/>
              </w:rPr>
            </w:pPr>
            <w:r w:rsidRPr="00EC1ADC">
              <w:rPr>
                <w:bCs/>
                <w:lang w:val="en-US"/>
              </w:rPr>
              <w:t>10:45</w:t>
            </w:r>
            <w:r w:rsidR="007F4DA7" w:rsidRPr="00EC1ADC">
              <w:rPr>
                <w:bCs/>
                <w:lang w:val="en-US"/>
              </w:rPr>
              <w:t xml:space="preserve"> – 12:00 </w:t>
            </w:r>
          </w:p>
        </w:tc>
        <w:tc>
          <w:tcPr>
            <w:tcW w:w="5526" w:type="dxa"/>
            <w:shd w:val="clear" w:color="auto" w:fill="auto"/>
          </w:tcPr>
          <w:p w14:paraId="715AC4CA" w14:textId="77777777" w:rsidR="007F4DA7" w:rsidRPr="00EC1ADC" w:rsidRDefault="00EF0227" w:rsidP="0032247A">
            <w:pPr>
              <w:spacing w:before="120" w:after="120" w:line="240" w:lineRule="auto"/>
              <w:rPr>
                <w:rFonts w:ascii="Times New Roman" w:eastAsia="Times New Roman" w:hAnsi="Times New Roman"/>
                <w:noProof w:val="0"/>
                <w:color w:val="000000"/>
                <w:sz w:val="24"/>
                <w:szCs w:val="24"/>
                <w:lang w:val="en-US" w:eastAsia="fr-FR"/>
              </w:rPr>
            </w:pPr>
            <w:r w:rsidRPr="00EC1ADC">
              <w:rPr>
                <w:rFonts w:ascii="Times New Roman" w:eastAsia="Times New Roman" w:hAnsi="Times New Roman"/>
                <w:noProof w:val="0"/>
                <w:color w:val="000000"/>
                <w:sz w:val="24"/>
                <w:szCs w:val="24"/>
                <w:lang w:val="en-US" w:eastAsia="fr-FR"/>
              </w:rPr>
              <w:t>Components, forms and styles</w:t>
            </w:r>
          </w:p>
          <w:p w14:paraId="423C5A91" w14:textId="77777777" w:rsidR="00EF0227" w:rsidRPr="00EC1ADC" w:rsidRDefault="00EF0227" w:rsidP="00EF0227">
            <w:pPr>
              <w:pStyle w:val="ListParagraph"/>
              <w:numPr>
                <w:ilvl w:val="0"/>
                <w:numId w:val="25"/>
              </w:numPr>
              <w:spacing w:before="120" w:after="120"/>
              <w:rPr>
                <w:rFonts w:ascii="Times New Roman" w:eastAsia="Times New Roman" w:hAnsi="Times New Roman"/>
                <w:color w:val="000000"/>
                <w:sz w:val="24"/>
                <w:szCs w:val="24"/>
                <w:lang w:val="en-US"/>
              </w:rPr>
            </w:pPr>
            <w:r w:rsidRPr="00EC1ADC">
              <w:rPr>
                <w:rFonts w:ascii="Times New Roman" w:eastAsia="Times New Roman" w:hAnsi="Times New Roman"/>
                <w:color w:val="000000"/>
                <w:sz w:val="24"/>
                <w:szCs w:val="24"/>
                <w:lang w:val="en-US"/>
              </w:rPr>
              <w:t>Examples showing how GND stores multiple representations of data in the same hierarchy</w:t>
            </w:r>
          </w:p>
          <w:p w14:paraId="206B36C8" w14:textId="77777777" w:rsidR="00EF0227" w:rsidRPr="00EC1ADC" w:rsidRDefault="00EF0227" w:rsidP="00EF0227">
            <w:pPr>
              <w:pStyle w:val="ListParagraph"/>
              <w:numPr>
                <w:ilvl w:val="0"/>
                <w:numId w:val="25"/>
              </w:numPr>
              <w:spacing w:before="120" w:after="120"/>
              <w:rPr>
                <w:rFonts w:ascii="Times New Roman" w:eastAsia="Times New Roman" w:hAnsi="Times New Roman"/>
                <w:color w:val="000000"/>
                <w:sz w:val="24"/>
                <w:szCs w:val="24"/>
                <w:lang w:val="en-US"/>
              </w:rPr>
            </w:pPr>
            <w:r w:rsidRPr="00EC1ADC">
              <w:rPr>
                <w:rFonts w:ascii="Times New Roman" w:eastAsia="Times New Roman" w:hAnsi="Times New Roman"/>
                <w:color w:val="000000"/>
                <w:sz w:val="24"/>
                <w:szCs w:val="24"/>
                <w:lang w:val="en-US"/>
              </w:rPr>
              <w:t xml:space="preserve">Discussion: is this flexible enough? </w:t>
            </w:r>
          </w:p>
        </w:tc>
        <w:tc>
          <w:tcPr>
            <w:tcW w:w="1984" w:type="dxa"/>
          </w:tcPr>
          <w:p w14:paraId="4C2162C8" w14:textId="77777777" w:rsidR="007F4DA7" w:rsidRPr="00EC1ADC" w:rsidRDefault="00EF0227" w:rsidP="00E06BDA">
            <w:pPr>
              <w:rPr>
                <w:rFonts w:ascii="Times New Roman" w:eastAsia="Times New Roman" w:hAnsi="Times New Roman"/>
                <w:noProof w:val="0"/>
                <w:color w:val="000000"/>
                <w:sz w:val="24"/>
                <w:szCs w:val="24"/>
                <w:lang w:val="en-US" w:eastAsia="fr-FR"/>
              </w:rPr>
            </w:pPr>
            <w:r w:rsidRPr="00EC1ADC">
              <w:rPr>
                <w:rFonts w:ascii="Times New Roman" w:eastAsia="Times New Roman" w:hAnsi="Times New Roman"/>
                <w:noProof w:val="0"/>
                <w:color w:val="000000"/>
                <w:sz w:val="24"/>
                <w:szCs w:val="24"/>
                <w:lang w:val="en-US" w:eastAsia="fr-FR"/>
              </w:rPr>
              <w:t>Bret BECK</w:t>
            </w:r>
          </w:p>
        </w:tc>
      </w:tr>
      <w:tr w:rsidR="003B311E" w:rsidRPr="00EC1ADC" w14:paraId="5B268AB3" w14:textId="77777777" w:rsidTr="00FE75F1">
        <w:trPr>
          <w:cantSplit/>
          <w:trHeight w:val="20"/>
        </w:trPr>
        <w:tc>
          <w:tcPr>
            <w:tcW w:w="1670" w:type="dxa"/>
            <w:shd w:val="clear" w:color="auto" w:fill="D9D9D9"/>
          </w:tcPr>
          <w:p w14:paraId="618EF198" w14:textId="77777777" w:rsidR="008A2D77" w:rsidRPr="00EC1ADC" w:rsidRDefault="008A2D77" w:rsidP="000E5792">
            <w:pPr>
              <w:pStyle w:val="Default"/>
              <w:spacing w:before="120" w:after="120"/>
              <w:jc w:val="right"/>
              <w:rPr>
                <w:b/>
                <w:bCs/>
                <w:lang w:val="en-US"/>
              </w:rPr>
            </w:pPr>
            <w:r w:rsidRPr="00EC1ADC">
              <w:rPr>
                <w:b/>
                <w:bCs/>
                <w:lang w:val="en-US"/>
              </w:rPr>
              <w:t>12:</w:t>
            </w:r>
            <w:r w:rsidR="000E5792" w:rsidRPr="00EC1ADC">
              <w:rPr>
                <w:b/>
                <w:bCs/>
                <w:lang w:val="en-US"/>
              </w:rPr>
              <w:t>00</w:t>
            </w:r>
            <w:r w:rsidR="00520BA5" w:rsidRPr="00EC1ADC">
              <w:rPr>
                <w:b/>
                <w:bCs/>
                <w:lang w:val="en-US"/>
              </w:rPr>
              <w:t xml:space="preserve"> – </w:t>
            </w:r>
            <w:r w:rsidRPr="00EC1ADC">
              <w:rPr>
                <w:b/>
                <w:bCs/>
                <w:lang w:val="en-US"/>
              </w:rPr>
              <w:t>1</w:t>
            </w:r>
            <w:r w:rsidR="000E5792" w:rsidRPr="00EC1ADC">
              <w:rPr>
                <w:b/>
                <w:bCs/>
                <w:lang w:val="en-US"/>
              </w:rPr>
              <w:t>3</w:t>
            </w:r>
            <w:r w:rsidRPr="00EC1ADC">
              <w:rPr>
                <w:b/>
                <w:bCs/>
                <w:lang w:val="en-US"/>
              </w:rPr>
              <w:t>:</w:t>
            </w:r>
            <w:r w:rsidR="000E5792" w:rsidRPr="00EC1ADC">
              <w:rPr>
                <w:b/>
                <w:bCs/>
                <w:lang w:val="en-US"/>
              </w:rPr>
              <w:t>3</w:t>
            </w:r>
            <w:r w:rsidRPr="00EC1ADC">
              <w:rPr>
                <w:b/>
                <w:bCs/>
                <w:lang w:val="en-US"/>
              </w:rPr>
              <w:t>0</w:t>
            </w:r>
          </w:p>
        </w:tc>
        <w:tc>
          <w:tcPr>
            <w:tcW w:w="5526" w:type="dxa"/>
            <w:shd w:val="clear" w:color="auto" w:fill="D9D9D9"/>
          </w:tcPr>
          <w:p w14:paraId="43D750F9" w14:textId="77777777" w:rsidR="008A2D77" w:rsidRPr="00EC1ADC" w:rsidRDefault="008A2D77" w:rsidP="003B311E">
            <w:pPr>
              <w:pStyle w:val="Default"/>
              <w:spacing w:before="120" w:after="120"/>
              <w:rPr>
                <w:b/>
                <w:bCs/>
                <w:lang w:val="en-US"/>
              </w:rPr>
            </w:pPr>
            <w:r w:rsidRPr="00EC1ADC">
              <w:rPr>
                <w:b/>
                <w:bCs/>
                <w:lang w:val="en-US"/>
              </w:rPr>
              <w:t>Lunch Break</w:t>
            </w:r>
          </w:p>
        </w:tc>
        <w:tc>
          <w:tcPr>
            <w:tcW w:w="1984" w:type="dxa"/>
            <w:shd w:val="clear" w:color="auto" w:fill="D9D9D9"/>
          </w:tcPr>
          <w:p w14:paraId="364A4ADB" w14:textId="77777777" w:rsidR="008A2D77" w:rsidRPr="00EC1ADC" w:rsidRDefault="008A2D77" w:rsidP="003B311E">
            <w:pPr>
              <w:pStyle w:val="Default"/>
              <w:spacing w:before="120" w:after="120"/>
              <w:rPr>
                <w:b/>
                <w:bCs/>
                <w:lang w:val="en-US"/>
              </w:rPr>
            </w:pPr>
          </w:p>
        </w:tc>
      </w:tr>
      <w:tr w:rsidR="000E5792" w:rsidRPr="00EC1ADC" w14:paraId="3B28C6E9" w14:textId="77777777" w:rsidTr="001411AB">
        <w:trPr>
          <w:cantSplit/>
          <w:trHeight w:val="20"/>
        </w:trPr>
        <w:tc>
          <w:tcPr>
            <w:tcW w:w="1670" w:type="dxa"/>
            <w:tcBorders>
              <w:bottom w:val="single" w:sz="4" w:space="0" w:color="auto"/>
            </w:tcBorders>
            <w:shd w:val="clear" w:color="auto" w:fill="auto"/>
          </w:tcPr>
          <w:p w14:paraId="70A3D861" w14:textId="77777777" w:rsidR="000E5792" w:rsidRPr="00EC1ADC" w:rsidRDefault="000E5792" w:rsidP="00E96C66">
            <w:pPr>
              <w:pStyle w:val="Default"/>
              <w:spacing w:before="120" w:after="120"/>
              <w:jc w:val="right"/>
              <w:rPr>
                <w:b/>
                <w:bCs/>
                <w:lang w:val="en-US"/>
              </w:rPr>
            </w:pPr>
            <w:r w:rsidRPr="00EC1ADC">
              <w:rPr>
                <w:bCs/>
                <w:lang w:val="en-US"/>
              </w:rPr>
              <w:lastRenderedPageBreak/>
              <w:t>1</w:t>
            </w:r>
            <w:r w:rsidR="00E96C66" w:rsidRPr="00EC1ADC">
              <w:rPr>
                <w:bCs/>
                <w:lang w:val="en-US"/>
              </w:rPr>
              <w:t>3</w:t>
            </w:r>
            <w:r w:rsidRPr="00EC1ADC">
              <w:rPr>
                <w:bCs/>
                <w:lang w:val="en-US"/>
              </w:rPr>
              <w:t>:</w:t>
            </w:r>
            <w:r w:rsidR="00E96C66" w:rsidRPr="00EC1ADC">
              <w:rPr>
                <w:bCs/>
                <w:lang w:val="en-US"/>
              </w:rPr>
              <w:t>3</w:t>
            </w:r>
            <w:r w:rsidRPr="00EC1ADC">
              <w:rPr>
                <w:bCs/>
                <w:lang w:val="en-US"/>
              </w:rPr>
              <w:t>0 – 14:</w:t>
            </w:r>
            <w:r w:rsidR="00E96C66" w:rsidRPr="00EC1ADC">
              <w:rPr>
                <w:bCs/>
                <w:lang w:val="en-US"/>
              </w:rPr>
              <w:t>3</w:t>
            </w:r>
            <w:r w:rsidRPr="00EC1ADC">
              <w:rPr>
                <w:bCs/>
                <w:lang w:val="en-US"/>
              </w:rPr>
              <w:t>0</w:t>
            </w:r>
          </w:p>
        </w:tc>
        <w:tc>
          <w:tcPr>
            <w:tcW w:w="5526" w:type="dxa"/>
            <w:tcBorders>
              <w:bottom w:val="single" w:sz="4" w:space="0" w:color="auto"/>
            </w:tcBorders>
            <w:shd w:val="clear" w:color="auto" w:fill="auto"/>
          </w:tcPr>
          <w:p w14:paraId="58B0FBE5" w14:textId="77777777" w:rsidR="000E5792" w:rsidRPr="00EC1ADC" w:rsidRDefault="000E5792" w:rsidP="000E5792">
            <w:pPr>
              <w:spacing w:before="120" w:after="120" w:line="240" w:lineRule="auto"/>
              <w:rPr>
                <w:rFonts w:ascii="Times New Roman" w:eastAsia="Times New Roman" w:hAnsi="Times New Roman"/>
                <w:noProof w:val="0"/>
                <w:color w:val="000000"/>
                <w:sz w:val="24"/>
                <w:szCs w:val="24"/>
                <w:lang w:val="en-US" w:eastAsia="fr-FR"/>
              </w:rPr>
            </w:pPr>
            <w:r w:rsidRPr="00EC1ADC">
              <w:rPr>
                <w:rFonts w:ascii="Times New Roman" w:eastAsia="Times New Roman" w:hAnsi="Times New Roman"/>
                <w:noProof w:val="0"/>
                <w:color w:val="000000"/>
                <w:sz w:val="24"/>
                <w:szCs w:val="24"/>
                <w:lang w:val="en-US" w:eastAsia="fr-FR"/>
              </w:rPr>
              <w:t>Specifications for Particle Properties Database</w:t>
            </w:r>
          </w:p>
          <w:p w14:paraId="18BC675F" w14:textId="77777777" w:rsidR="000E5792" w:rsidRPr="00EC1ADC" w:rsidRDefault="000E5792" w:rsidP="000E5792">
            <w:pPr>
              <w:pStyle w:val="ListParagraph"/>
              <w:numPr>
                <w:ilvl w:val="0"/>
                <w:numId w:val="20"/>
              </w:numPr>
              <w:ind w:left="315" w:hanging="284"/>
              <w:rPr>
                <w:rFonts w:eastAsia="Times New Roman"/>
                <w:lang w:val="en-US"/>
              </w:rPr>
            </w:pPr>
            <w:r w:rsidRPr="00EC1ADC">
              <w:rPr>
                <w:rFonts w:eastAsia="Times New Roman"/>
                <w:lang w:val="en-US"/>
              </w:rPr>
              <w:t>Discussion / feedback on the document, review recent changes and go over example.</w:t>
            </w:r>
          </w:p>
          <w:p w14:paraId="0ED65F90" w14:textId="77777777" w:rsidR="000E5792" w:rsidRPr="00EC1ADC" w:rsidRDefault="000E5792" w:rsidP="000E5792">
            <w:pPr>
              <w:pStyle w:val="ListParagraph"/>
              <w:numPr>
                <w:ilvl w:val="0"/>
                <w:numId w:val="20"/>
              </w:numPr>
              <w:ind w:left="315" w:hanging="284"/>
              <w:rPr>
                <w:rFonts w:eastAsia="Times New Roman"/>
                <w:lang w:val="en-US"/>
              </w:rPr>
            </w:pPr>
            <w:r w:rsidRPr="00EC1ADC">
              <w:rPr>
                <w:rFonts w:eastAsia="Times New Roman"/>
                <w:lang w:val="en-US"/>
              </w:rPr>
              <w:t>What still needs to be done before the document is ready to be finalized and included in the final report?</w:t>
            </w:r>
          </w:p>
          <w:p w14:paraId="511CC5B1" w14:textId="77777777" w:rsidR="000E5792" w:rsidRPr="00EC1ADC" w:rsidRDefault="000E5792" w:rsidP="000E5792">
            <w:pPr>
              <w:pStyle w:val="ListParagraph"/>
              <w:numPr>
                <w:ilvl w:val="0"/>
                <w:numId w:val="20"/>
              </w:numPr>
              <w:ind w:left="315" w:hanging="284"/>
              <w:rPr>
                <w:rFonts w:eastAsia="Times New Roman"/>
                <w:noProof/>
                <w:lang w:val="en-US" w:eastAsia="zh-TW"/>
              </w:rPr>
            </w:pPr>
            <w:r w:rsidRPr="00EC1ADC">
              <w:rPr>
                <w:rFonts w:eastAsia="Times New Roman"/>
                <w:lang w:val="en-US"/>
              </w:rPr>
              <w:t>Summary and discussion of recent proposal by A. Hurst (ENSDF evaluator, Lawrence Berkeley N.L.) for reorganizing the ENSDF format in XML.</w:t>
            </w:r>
          </w:p>
        </w:tc>
        <w:tc>
          <w:tcPr>
            <w:tcW w:w="1984" w:type="dxa"/>
            <w:tcBorders>
              <w:bottom w:val="single" w:sz="4" w:space="0" w:color="auto"/>
            </w:tcBorders>
          </w:tcPr>
          <w:p w14:paraId="57D901D9" w14:textId="77777777" w:rsidR="000E5792" w:rsidRPr="00EC1ADC" w:rsidRDefault="000E5792" w:rsidP="000E5792">
            <w:pPr>
              <w:spacing w:before="120" w:after="120" w:line="240" w:lineRule="auto"/>
              <w:rPr>
                <w:rFonts w:ascii="Times New Roman" w:eastAsia="Times New Roman" w:hAnsi="Times New Roman"/>
                <w:noProof w:val="0"/>
                <w:color w:val="000000"/>
                <w:sz w:val="24"/>
                <w:szCs w:val="24"/>
                <w:lang w:val="en-US" w:eastAsia="fr-FR"/>
              </w:rPr>
            </w:pPr>
            <w:r w:rsidRPr="00EC1ADC">
              <w:rPr>
                <w:rFonts w:ascii="Times New Roman" w:eastAsia="Times New Roman" w:hAnsi="Times New Roman"/>
                <w:noProof w:val="0"/>
                <w:color w:val="000000"/>
                <w:sz w:val="24"/>
                <w:szCs w:val="24"/>
                <w:lang w:val="en-US" w:eastAsia="fr-FR"/>
              </w:rPr>
              <w:t>Caleb MATTOON</w:t>
            </w:r>
          </w:p>
        </w:tc>
      </w:tr>
      <w:tr w:rsidR="001411AB" w:rsidRPr="00EC1ADC" w14:paraId="1DD5EB79" w14:textId="77777777" w:rsidTr="001411AB">
        <w:trPr>
          <w:cantSplit/>
          <w:trHeight w:val="20"/>
        </w:trPr>
        <w:tc>
          <w:tcPr>
            <w:tcW w:w="1670" w:type="dxa"/>
            <w:shd w:val="clear" w:color="auto" w:fill="auto"/>
          </w:tcPr>
          <w:p w14:paraId="2663B3C2" w14:textId="0FC5DA22" w:rsidR="001411AB" w:rsidRPr="00EC1ADC" w:rsidRDefault="001411AB" w:rsidP="001411AB">
            <w:pPr>
              <w:pStyle w:val="Default"/>
              <w:spacing w:before="120" w:after="120"/>
              <w:jc w:val="right"/>
              <w:rPr>
                <w:b/>
                <w:bCs/>
                <w:lang w:val="en-US"/>
              </w:rPr>
            </w:pPr>
            <w:r w:rsidRPr="00EC1ADC">
              <w:rPr>
                <w:lang w:val="en-US"/>
              </w:rPr>
              <w:t>1</w:t>
            </w:r>
            <w:r>
              <w:rPr>
                <w:lang w:val="en-US"/>
              </w:rPr>
              <w:t>4:30</w:t>
            </w:r>
            <w:r w:rsidRPr="00EC1ADC">
              <w:rPr>
                <w:bCs/>
                <w:lang w:val="en-US"/>
              </w:rPr>
              <w:t xml:space="preserve"> – </w:t>
            </w:r>
            <w:r w:rsidRPr="00EC1ADC">
              <w:rPr>
                <w:lang w:val="en-US"/>
              </w:rPr>
              <w:t>1</w:t>
            </w:r>
            <w:r>
              <w:rPr>
                <w:lang w:val="en-US"/>
              </w:rPr>
              <w:t>5</w:t>
            </w:r>
            <w:r w:rsidRPr="00EC1ADC">
              <w:rPr>
                <w:lang w:val="en-US"/>
              </w:rPr>
              <w:t>:</w:t>
            </w:r>
            <w:r>
              <w:rPr>
                <w:lang w:val="en-US"/>
              </w:rPr>
              <w:t>3</w:t>
            </w:r>
            <w:r w:rsidRPr="00EC1ADC">
              <w:rPr>
                <w:lang w:val="en-US"/>
              </w:rPr>
              <w:t>0</w:t>
            </w:r>
          </w:p>
        </w:tc>
        <w:tc>
          <w:tcPr>
            <w:tcW w:w="5526" w:type="dxa"/>
            <w:shd w:val="clear" w:color="auto" w:fill="auto"/>
          </w:tcPr>
          <w:p w14:paraId="66FDBDE6" w14:textId="77777777" w:rsidR="001411AB" w:rsidRPr="00EC1ADC" w:rsidRDefault="001411AB" w:rsidP="001411AB">
            <w:pPr>
              <w:spacing w:before="120" w:after="120" w:line="240" w:lineRule="auto"/>
              <w:rPr>
                <w:rFonts w:ascii="Times New Roman" w:eastAsia="Times New Roman" w:hAnsi="Times New Roman"/>
                <w:noProof w:val="0"/>
                <w:color w:val="000000"/>
                <w:sz w:val="24"/>
                <w:szCs w:val="24"/>
                <w:lang w:val="en-US" w:eastAsia="fr-FR"/>
              </w:rPr>
            </w:pPr>
            <w:r w:rsidRPr="00EC1ADC">
              <w:rPr>
                <w:rFonts w:eastAsia="Times New Roman"/>
                <w:lang w:val="en-US"/>
              </w:rPr>
              <w:t>General Purpose Data Containers requirements and specifications</w:t>
            </w:r>
          </w:p>
          <w:p w14:paraId="2F6B058F" w14:textId="77777777" w:rsidR="001411AB" w:rsidRPr="00EC1ADC" w:rsidRDefault="001411AB" w:rsidP="001411AB">
            <w:pPr>
              <w:pStyle w:val="ListParagraph"/>
              <w:numPr>
                <w:ilvl w:val="0"/>
                <w:numId w:val="22"/>
              </w:numPr>
              <w:ind w:left="315" w:hanging="284"/>
              <w:rPr>
                <w:rFonts w:eastAsia="Times New Roman"/>
                <w:lang w:val="en-US"/>
              </w:rPr>
            </w:pPr>
            <w:r w:rsidRPr="00EC1ADC">
              <w:rPr>
                <w:rFonts w:eastAsia="Times New Roman"/>
                <w:lang w:val="en-US"/>
              </w:rPr>
              <w:t>Review recent changes to the specifications document, including examples from GND-1.7 (and counter-proposals if available)</w:t>
            </w:r>
          </w:p>
          <w:p w14:paraId="37C11318" w14:textId="77777777" w:rsidR="001411AB" w:rsidRPr="00EC1ADC" w:rsidRDefault="001411AB" w:rsidP="001411AB">
            <w:pPr>
              <w:pStyle w:val="ListParagraph"/>
              <w:numPr>
                <w:ilvl w:val="0"/>
                <w:numId w:val="22"/>
              </w:numPr>
              <w:ind w:left="315" w:hanging="284"/>
              <w:rPr>
                <w:rFonts w:eastAsia="Times New Roman"/>
                <w:lang w:val="en-US"/>
              </w:rPr>
            </w:pPr>
            <w:r w:rsidRPr="00EC1ADC">
              <w:rPr>
                <w:rFonts w:eastAsia="Times New Roman"/>
                <w:lang w:val="en-US"/>
              </w:rPr>
              <w:t>Discussion</w:t>
            </w:r>
            <w:proofErr w:type="gramStart"/>
            <w:r w:rsidRPr="00EC1ADC">
              <w:rPr>
                <w:rFonts w:eastAsia="Times New Roman"/>
                <w:lang w:val="en-US"/>
              </w:rPr>
              <w:t>:  how will I/O routines be implemented by different institutions</w:t>
            </w:r>
            <w:proofErr w:type="gramEnd"/>
            <w:r w:rsidRPr="00EC1ADC">
              <w:rPr>
                <w:rFonts w:eastAsia="Times New Roman"/>
                <w:lang w:val="en-US"/>
              </w:rPr>
              <w:t>? Pseudo-code examples showing how to interact with each data container would be very useful.</w:t>
            </w:r>
          </w:p>
          <w:p w14:paraId="050658E3" w14:textId="77777777" w:rsidR="001411AB" w:rsidRPr="00EC1ADC" w:rsidRDefault="001411AB" w:rsidP="001411AB">
            <w:pPr>
              <w:pStyle w:val="ListParagraph"/>
              <w:numPr>
                <w:ilvl w:val="0"/>
                <w:numId w:val="22"/>
              </w:numPr>
              <w:ind w:left="315" w:hanging="284"/>
              <w:rPr>
                <w:rFonts w:eastAsia="Times New Roman"/>
                <w:noProof/>
                <w:lang w:val="en-US" w:eastAsia="zh-TW"/>
              </w:rPr>
            </w:pPr>
            <w:r w:rsidRPr="00EC1ADC">
              <w:rPr>
                <w:rFonts w:eastAsia="Times New Roman"/>
                <w:lang w:val="en-US"/>
              </w:rPr>
              <w:t>Are further changes to requirements/specifications needed before publishing the document with SG38 report?</w:t>
            </w:r>
          </w:p>
          <w:p w14:paraId="5F8CB5C9" w14:textId="77777777" w:rsidR="001411AB" w:rsidRPr="00EC1ADC" w:rsidRDefault="001411AB" w:rsidP="001411AB">
            <w:pPr>
              <w:ind w:left="31"/>
              <w:rPr>
                <w:rFonts w:eastAsia="Times New Roman"/>
                <w:lang w:val="en-US"/>
              </w:rPr>
            </w:pPr>
          </w:p>
          <w:p w14:paraId="3426B823" w14:textId="77777777" w:rsidR="001411AB" w:rsidRPr="00EC1ADC" w:rsidRDefault="001411AB" w:rsidP="001411AB">
            <w:pPr>
              <w:ind w:left="31"/>
              <w:rPr>
                <w:rFonts w:eastAsia="Times New Roman"/>
                <w:lang w:val="en-US"/>
              </w:rPr>
            </w:pPr>
            <w:r w:rsidRPr="00EC1ADC">
              <w:rPr>
                <w:rFonts w:eastAsia="Times New Roman"/>
                <w:lang w:val="en-US"/>
              </w:rPr>
              <w:t>Topics to be covered during this section:</w:t>
            </w:r>
          </w:p>
          <w:p w14:paraId="4C72E191" w14:textId="77777777" w:rsidR="001411AB" w:rsidRPr="00EC1ADC" w:rsidRDefault="001411AB" w:rsidP="001411AB">
            <w:pPr>
              <w:pStyle w:val="ListParagraph"/>
              <w:numPr>
                <w:ilvl w:val="0"/>
                <w:numId w:val="24"/>
              </w:numPr>
              <w:rPr>
                <w:rFonts w:eastAsia="Times New Roman"/>
                <w:lang w:val="en-US"/>
              </w:rPr>
            </w:pPr>
            <w:r w:rsidRPr="00EC1ADC">
              <w:rPr>
                <w:rFonts w:eastAsia="Times New Roman"/>
                <w:lang w:val="en-US"/>
              </w:rPr>
              <w:t>Storing 1-d functions (e.g. cross sections), single region vs. multiple regions</w:t>
            </w:r>
          </w:p>
          <w:p w14:paraId="6E44631F" w14:textId="77777777" w:rsidR="001411AB" w:rsidRPr="00EC1ADC" w:rsidRDefault="001411AB" w:rsidP="001411AB">
            <w:pPr>
              <w:pStyle w:val="ListParagraph"/>
              <w:numPr>
                <w:ilvl w:val="0"/>
                <w:numId w:val="24"/>
              </w:numPr>
              <w:rPr>
                <w:rFonts w:eastAsia="Times New Roman"/>
                <w:lang w:val="en-US"/>
              </w:rPr>
            </w:pPr>
            <w:r w:rsidRPr="00EC1ADC">
              <w:rPr>
                <w:rFonts w:eastAsia="Times New Roman"/>
                <w:lang w:val="en-US"/>
              </w:rPr>
              <w:t xml:space="preserve">Angular probability distributions stored as Legendre expansions, as tables of mu, </w:t>
            </w:r>
            <w:proofErr w:type="gramStart"/>
            <w:r w:rsidRPr="00EC1ADC">
              <w:rPr>
                <w:rFonts w:eastAsia="Times New Roman"/>
                <w:lang w:val="en-US"/>
              </w:rPr>
              <w:t>P(</w:t>
            </w:r>
            <w:proofErr w:type="gramEnd"/>
            <w:r w:rsidRPr="00EC1ADC">
              <w:rPr>
                <w:rFonts w:eastAsia="Times New Roman"/>
                <w:lang w:val="en-US"/>
              </w:rPr>
              <w:t>mu), or as a combination of Legendre and tables</w:t>
            </w:r>
          </w:p>
          <w:p w14:paraId="509B883C" w14:textId="77777777" w:rsidR="001411AB" w:rsidRPr="00EC1ADC" w:rsidRDefault="001411AB" w:rsidP="001411AB">
            <w:pPr>
              <w:pStyle w:val="ListParagraph"/>
              <w:numPr>
                <w:ilvl w:val="0"/>
                <w:numId w:val="24"/>
              </w:numPr>
              <w:rPr>
                <w:rFonts w:eastAsia="Times New Roman"/>
                <w:lang w:val="en-US"/>
              </w:rPr>
            </w:pPr>
            <w:r w:rsidRPr="00EC1ADC">
              <w:rPr>
                <w:rFonts w:eastAsia="Times New Roman"/>
                <w:lang w:val="en-US"/>
              </w:rPr>
              <w:t>Uncorrelated energy/angle distributions</w:t>
            </w:r>
          </w:p>
          <w:p w14:paraId="59F3EE85" w14:textId="79C635E4" w:rsidR="001411AB" w:rsidRPr="00EC1ADC" w:rsidRDefault="001411AB" w:rsidP="001411AB">
            <w:pPr>
              <w:pStyle w:val="Default"/>
              <w:spacing w:before="120" w:after="120"/>
              <w:rPr>
                <w:b/>
                <w:bCs/>
                <w:lang w:val="en-US"/>
              </w:rPr>
            </w:pPr>
            <w:r w:rsidRPr="00EC1ADC">
              <w:rPr>
                <w:rFonts w:eastAsia="Times New Roman"/>
                <w:lang w:val="en-US"/>
              </w:rPr>
              <w:t xml:space="preserve">Double-differential distributions, stored either as </w:t>
            </w:r>
            <w:proofErr w:type="spellStart"/>
            <w:r w:rsidRPr="00EC1ADC">
              <w:rPr>
                <w:rFonts w:eastAsia="Times New Roman"/>
                <w:lang w:val="en-US"/>
              </w:rPr>
              <w:t>pointwise</w:t>
            </w:r>
            <w:proofErr w:type="spellEnd"/>
            <w:r w:rsidRPr="00EC1ADC">
              <w:rPr>
                <w:rFonts w:eastAsia="Times New Roman"/>
                <w:lang w:val="en-US"/>
              </w:rPr>
              <w:t xml:space="preserve"> or as Legendre expansions</w:t>
            </w:r>
          </w:p>
        </w:tc>
        <w:tc>
          <w:tcPr>
            <w:tcW w:w="1984" w:type="dxa"/>
            <w:shd w:val="clear" w:color="auto" w:fill="auto"/>
          </w:tcPr>
          <w:p w14:paraId="59FF42EB" w14:textId="77777777" w:rsidR="001411AB" w:rsidRPr="00EC1ADC" w:rsidRDefault="001411AB" w:rsidP="001411AB">
            <w:pPr>
              <w:rPr>
                <w:rFonts w:cs="Calibri"/>
                <w:color w:val="000000"/>
                <w:lang w:val="en-US"/>
              </w:rPr>
            </w:pPr>
            <w:r w:rsidRPr="00EC1ADC">
              <w:rPr>
                <w:rFonts w:cs="Calibri"/>
                <w:color w:val="000000"/>
                <w:lang w:val="en-US"/>
              </w:rPr>
              <w:t>Jeremy Lloyd CONLIN</w:t>
            </w:r>
          </w:p>
          <w:p w14:paraId="30B722E4" w14:textId="77777777" w:rsidR="001411AB" w:rsidRPr="00EC1ADC" w:rsidRDefault="001411AB" w:rsidP="001411AB">
            <w:pPr>
              <w:rPr>
                <w:rFonts w:cs="Calibri"/>
                <w:color w:val="000000"/>
                <w:lang w:val="en-US"/>
              </w:rPr>
            </w:pPr>
            <w:r w:rsidRPr="00EC1ADC">
              <w:rPr>
                <w:rFonts w:cs="Calibri"/>
                <w:color w:val="000000"/>
                <w:lang w:val="en-US"/>
              </w:rPr>
              <w:t>and Bret BECK</w:t>
            </w:r>
          </w:p>
          <w:p w14:paraId="7E12445F" w14:textId="77777777" w:rsidR="001411AB" w:rsidRPr="00EC1ADC" w:rsidRDefault="001411AB" w:rsidP="001411AB">
            <w:pPr>
              <w:pStyle w:val="Default"/>
              <w:spacing w:before="120" w:after="120"/>
              <w:rPr>
                <w:b/>
                <w:bCs/>
                <w:lang w:val="en-US"/>
              </w:rPr>
            </w:pPr>
          </w:p>
        </w:tc>
      </w:tr>
      <w:tr w:rsidR="001411AB" w:rsidRPr="00EC1ADC" w14:paraId="07120FA1" w14:textId="77777777" w:rsidTr="00FE75F1">
        <w:trPr>
          <w:cantSplit/>
          <w:trHeight w:val="20"/>
        </w:trPr>
        <w:tc>
          <w:tcPr>
            <w:tcW w:w="1670" w:type="dxa"/>
            <w:shd w:val="clear" w:color="auto" w:fill="E7E6E6"/>
          </w:tcPr>
          <w:p w14:paraId="0A2F185C" w14:textId="7EFB79F3" w:rsidR="001411AB" w:rsidRPr="00EC1ADC" w:rsidRDefault="001411AB" w:rsidP="001411AB">
            <w:pPr>
              <w:pStyle w:val="Default"/>
              <w:spacing w:before="120" w:after="120"/>
              <w:jc w:val="right"/>
              <w:rPr>
                <w:b/>
                <w:bCs/>
                <w:lang w:val="en-US"/>
              </w:rPr>
            </w:pPr>
            <w:r w:rsidRPr="00EC1ADC">
              <w:rPr>
                <w:b/>
                <w:bCs/>
                <w:lang w:val="en-US"/>
              </w:rPr>
              <w:t>1</w:t>
            </w:r>
            <w:r>
              <w:rPr>
                <w:b/>
                <w:bCs/>
                <w:lang w:val="en-US"/>
              </w:rPr>
              <w:t>5</w:t>
            </w:r>
            <w:r w:rsidRPr="00EC1ADC">
              <w:rPr>
                <w:b/>
                <w:bCs/>
                <w:lang w:val="en-US"/>
              </w:rPr>
              <w:t>:30 – 1</w:t>
            </w:r>
            <w:r>
              <w:rPr>
                <w:b/>
                <w:bCs/>
                <w:lang w:val="en-US"/>
              </w:rPr>
              <w:t>6</w:t>
            </w:r>
            <w:r w:rsidRPr="00EC1ADC">
              <w:rPr>
                <w:b/>
                <w:bCs/>
                <w:lang w:val="en-US"/>
              </w:rPr>
              <w:t>:00</w:t>
            </w:r>
          </w:p>
        </w:tc>
        <w:tc>
          <w:tcPr>
            <w:tcW w:w="5526" w:type="dxa"/>
            <w:shd w:val="clear" w:color="auto" w:fill="E7E6E6"/>
          </w:tcPr>
          <w:p w14:paraId="4BC6453B" w14:textId="15F608DF" w:rsidR="001411AB" w:rsidRPr="00EC1ADC" w:rsidRDefault="001411AB" w:rsidP="001411AB">
            <w:pPr>
              <w:pStyle w:val="Default"/>
              <w:spacing w:before="120" w:after="120"/>
              <w:rPr>
                <w:b/>
                <w:bCs/>
                <w:lang w:val="en-US"/>
              </w:rPr>
            </w:pPr>
            <w:r w:rsidRPr="00EC1ADC">
              <w:rPr>
                <w:b/>
                <w:bCs/>
                <w:lang w:val="en-US"/>
              </w:rPr>
              <w:t>Coffee Break</w:t>
            </w:r>
          </w:p>
        </w:tc>
        <w:tc>
          <w:tcPr>
            <w:tcW w:w="1984" w:type="dxa"/>
            <w:shd w:val="clear" w:color="auto" w:fill="E7E6E6"/>
          </w:tcPr>
          <w:p w14:paraId="105AD109" w14:textId="77777777" w:rsidR="001411AB" w:rsidRPr="00EC1ADC" w:rsidRDefault="001411AB" w:rsidP="001411AB">
            <w:pPr>
              <w:pStyle w:val="Default"/>
              <w:spacing w:before="120" w:after="120"/>
              <w:rPr>
                <w:b/>
                <w:bCs/>
                <w:lang w:val="en-US"/>
              </w:rPr>
            </w:pPr>
          </w:p>
        </w:tc>
      </w:tr>
      <w:tr w:rsidR="001411AB" w:rsidRPr="00EC1ADC" w14:paraId="66E5C1E9" w14:textId="77777777" w:rsidTr="00FE75F1">
        <w:trPr>
          <w:cantSplit/>
          <w:trHeight w:val="20"/>
        </w:trPr>
        <w:tc>
          <w:tcPr>
            <w:tcW w:w="1670" w:type="dxa"/>
            <w:shd w:val="clear" w:color="auto" w:fill="auto"/>
          </w:tcPr>
          <w:p w14:paraId="32B73748" w14:textId="4307EDB9" w:rsidR="001411AB" w:rsidRPr="00EC1ADC" w:rsidRDefault="001411AB" w:rsidP="001411AB">
            <w:pPr>
              <w:spacing w:before="120" w:after="120" w:line="240" w:lineRule="auto"/>
              <w:jc w:val="right"/>
              <w:rPr>
                <w:rFonts w:ascii="Times New Roman" w:hAnsi="Times New Roman"/>
                <w:sz w:val="24"/>
                <w:szCs w:val="24"/>
                <w:lang w:val="en-US"/>
              </w:rPr>
            </w:pPr>
            <w:r w:rsidRPr="00EC1ADC">
              <w:rPr>
                <w:rFonts w:ascii="Times New Roman" w:hAnsi="Times New Roman"/>
                <w:sz w:val="24"/>
                <w:szCs w:val="24"/>
                <w:lang w:val="en-US"/>
              </w:rPr>
              <w:t>1</w:t>
            </w:r>
            <w:r>
              <w:rPr>
                <w:rFonts w:ascii="Times New Roman" w:hAnsi="Times New Roman"/>
                <w:sz w:val="24"/>
                <w:szCs w:val="24"/>
                <w:lang w:val="en-US"/>
              </w:rPr>
              <w:t>6</w:t>
            </w:r>
            <w:r w:rsidRPr="00EC1ADC">
              <w:rPr>
                <w:rFonts w:ascii="Times New Roman" w:hAnsi="Times New Roman"/>
                <w:sz w:val="24"/>
                <w:szCs w:val="24"/>
                <w:lang w:val="en-US"/>
              </w:rPr>
              <w:t>:00</w:t>
            </w:r>
            <w:r w:rsidRPr="00EC1ADC">
              <w:rPr>
                <w:rFonts w:ascii="Times New Roman" w:hAnsi="Times New Roman"/>
                <w:bCs/>
                <w:sz w:val="24"/>
                <w:szCs w:val="24"/>
                <w:lang w:val="en-US"/>
              </w:rPr>
              <w:t xml:space="preserve"> – </w:t>
            </w:r>
            <w:r w:rsidRPr="00EC1ADC">
              <w:rPr>
                <w:rFonts w:ascii="Times New Roman" w:hAnsi="Times New Roman"/>
                <w:sz w:val="24"/>
                <w:szCs w:val="24"/>
                <w:lang w:val="en-US"/>
              </w:rPr>
              <w:t>1</w:t>
            </w:r>
            <w:r>
              <w:rPr>
                <w:rFonts w:ascii="Times New Roman" w:hAnsi="Times New Roman"/>
                <w:sz w:val="24"/>
                <w:szCs w:val="24"/>
                <w:lang w:val="en-US"/>
              </w:rPr>
              <w:t>8</w:t>
            </w:r>
            <w:r w:rsidRPr="00EC1ADC">
              <w:rPr>
                <w:rFonts w:ascii="Times New Roman" w:hAnsi="Times New Roman"/>
                <w:sz w:val="24"/>
                <w:szCs w:val="24"/>
                <w:lang w:val="en-US"/>
              </w:rPr>
              <w:t>:</w:t>
            </w:r>
            <w:r>
              <w:rPr>
                <w:rFonts w:ascii="Times New Roman" w:hAnsi="Times New Roman"/>
                <w:sz w:val="24"/>
                <w:szCs w:val="24"/>
                <w:lang w:val="en-US"/>
              </w:rPr>
              <w:t>0</w:t>
            </w:r>
            <w:r w:rsidRPr="00EC1ADC">
              <w:rPr>
                <w:rFonts w:ascii="Times New Roman" w:hAnsi="Times New Roman"/>
                <w:sz w:val="24"/>
                <w:szCs w:val="24"/>
                <w:lang w:val="en-US"/>
              </w:rPr>
              <w:t>0</w:t>
            </w:r>
          </w:p>
        </w:tc>
        <w:tc>
          <w:tcPr>
            <w:tcW w:w="5526" w:type="dxa"/>
            <w:shd w:val="clear" w:color="auto" w:fill="auto"/>
          </w:tcPr>
          <w:p w14:paraId="4EA719B1" w14:textId="714FF81E" w:rsidR="001411AB" w:rsidRPr="001411AB" w:rsidRDefault="001411AB" w:rsidP="001411AB">
            <w:pPr>
              <w:spacing w:before="120" w:after="120" w:line="240" w:lineRule="auto"/>
              <w:rPr>
                <w:rFonts w:ascii="Times New Roman" w:eastAsia="Times New Roman" w:hAnsi="Times New Roman"/>
                <w:noProof w:val="0"/>
                <w:color w:val="000000"/>
                <w:sz w:val="24"/>
                <w:szCs w:val="24"/>
                <w:lang w:val="en-US" w:eastAsia="fr-FR"/>
              </w:rPr>
            </w:pPr>
            <w:r>
              <w:rPr>
                <w:rFonts w:eastAsia="Times New Roman"/>
                <w:lang w:val="en-US"/>
              </w:rPr>
              <w:t xml:space="preserve">Continue </w:t>
            </w:r>
            <w:r w:rsidRPr="00EC1ADC">
              <w:rPr>
                <w:rFonts w:eastAsia="Times New Roman"/>
                <w:lang w:val="en-US"/>
              </w:rPr>
              <w:t xml:space="preserve">General Purpose Data Containers </w:t>
            </w:r>
            <w:r>
              <w:rPr>
                <w:rFonts w:eastAsia="Times New Roman"/>
                <w:lang w:val="en-US"/>
              </w:rPr>
              <w:t>discussion</w:t>
            </w:r>
          </w:p>
        </w:tc>
        <w:tc>
          <w:tcPr>
            <w:tcW w:w="1984" w:type="dxa"/>
          </w:tcPr>
          <w:p w14:paraId="6C3FCE99" w14:textId="77777777" w:rsidR="001411AB" w:rsidRPr="00EC1ADC" w:rsidRDefault="001411AB" w:rsidP="001411AB">
            <w:pPr>
              <w:rPr>
                <w:rFonts w:ascii="Times New Roman" w:hAnsi="Times New Roman"/>
                <w:sz w:val="24"/>
                <w:szCs w:val="24"/>
                <w:lang w:val="en-US"/>
              </w:rPr>
            </w:pPr>
          </w:p>
        </w:tc>
      </w:tr>
    </w:tbl>
    <w:p w14:paraId="174CEB14" w14:textId="77777777" w:rsidR="006718E7" w:rsidRPr="00EC1ADC" w:rsidRDefault="006718E7">
      <w:pPr>
        <w:rPr>
          <w:lang w:val="en-US"/>
        </w:rPr>
      </w:pPr>
    </w:p>
    <w:p w14:paraId="7CE31329" w14:textId="77777777" w:rsidR="00B039B5" w:rsidRPr="00EC1ADC" w:rsidRDefault="00B039B5">
      <w:pPr>
        <w:rPr>
          <w:lang w:val="en-US"/>
        </w:rPr>
      </w:pPr>
    </w:p>
    <w:p w14:paraId="2E63153D" w14:textId="77777777" w:rsidR="00B039B5" w:rsidRPr="00EC1ADC" w:rsidRDefault="00B039B5">
      <w:pPr>
        <w:rPr>
          <w:lang w:val="en-US"/>
        </w:rPr>
      </w:pPr>
    </w:p>
    <w:p w14:paraId="2A329D0D" w14:textId="77777777" w:rsidR="00B039B5" w:rsidRPr="00EC1ADC" w:rsidRDefault="00B039B5">
      <w:pPr>
        <w:rPr>
          <w:lang w:val="en-US"/>
        </w:rPr>
      </w:pPr>
    </w:p>
    <w:p w14:paraId="72BFD808" w14:textId="77777777" w:rsidR="00B039B5" w:rsidRPr="00EC1ADC" w:rsidRDefault="00B039B5">
      <w:pPr>
        <w:rPr>
          <w:lang w:val="en-US"/>
        </w:rPr>
      </w:pPr>
    </w:p>
    <w:p w14:paraId="44CFA2B7" w14:textId="77777777" w:rsidR="00B039B5" w:rsidRPr="00EC1ADC" w:rsidRDefault="00B039B5">
      <w:pPr>
        <w:rPr>
          <w:lang w:val="en-US"/>
        </w:rPr>
      </w:pPr>
    </w:p>
    <w:p w14:paraId="6CA23167" w14:textId="77777777" w:rsidR="00B039B5" w:rsidRPr="00EC1ADC" w:rsidRDefault="00B039B5">
      <w:pPr>
        <w:rPr>
          <w:lang w:val="en-US"/>
        </w:rPr>
      </w:pPr>
    </w:p>
    <w:p w14:paraId="254E1DFA" w14:textId="77777777" w:rsidR="00B039B5" w:rsidRPr="00EC1ADC" w:rsidRDefault="00B039B5">
      <w:pPr>
        <w:rPr>
          <w:lang w:val="en-US"/>
        </w:rPr>
      </w:pPr>
    </w:p>
    <w:tbl>
      <w:tblPr>
        <w:tblpPr w:leftFromText="141" w:rightFromText="141" w:vertAnchor="text" w:horzAnchor="margin" w:tblpY="26"/>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0"/>
        <w:gridCol w:w="5526"/>
        <w:gridCol w:w="1984"/>
      </w:tblGrid>
      <w:tr w:rsidR="00E06BDA" w:rsidRPr="00EC1ADC" w14:paraId="32BE538E" w14:textId="77777777" w:rsidTr="00237FD8">
        <w:trPr>
          <w:trHeight w:val="560"/>
        </w:trPr>
        <w:tc>
          <w:tcPr>
            <w:tcW w:w="9180" w:type="dxa"/>
            <w:gridSpan w:val="3"/>
            <w:shd w:val="clear" w:color="auto" w:fill="auto"/>
          </w:tcPr>
          <w:p w14:paraId="40E0C67A" w14:textId="77777777" w:rsidR="00E06BDA" w:rsidRPr="00EC1ADC" w:rsidRDefault="00E06BDA" w:rsidP="00E06BDA">
            <w:pPr>
              <w:pStyle w:val="Default"/>
              <w:spacing w:before="120"/>
              <w:jc w:val="center"/>
              <w:rPr>
                <w:b/>
                <w:bCs/>
                <w:sz w:val="28"/>
                <w:szCs w:val="22"/>
                <w:lang w:val="en-US"/>
              </w:rPr>
            </w:pPr>
            <w:r w:rsidRPr="00EC1ADC">
              <w:rPr>
                <w:b/>
                <w:bCs/>
                <w:sz w:val="28"/>
                <w:szCs w:val="22"/>
                <w:lang w:val="en-US"/>
              </w:rPr>
              <w:t>Tuesday, May 10, 2016</w:t>
            </w:r>
          </w:p>
          <w:p w14:paraId="0A2B1B2D" w14:textId="77777777" w:rsidR="00E06BDA" w:rsidRPr="00EC1ADC" w:rsidRDefault="00E06BDA" w:rsidP="00E06BDA">
            <w:pPr>
              <w:pStyle w:val="Default"/>
              <w:spacing w:before="120"/>
              <w:jc w:val="center"/>
              <w:rPr>
                <w:b/>
                <w:bCs/>
                <w:sz w:val="28"/>
                <w:szCs w:val="22"/>
                <w:lang w:val="en-US"/>
              </w:rPr>
            </w:pPr>
            <w:r w:rsidRPr="00EC1ADC">
              <w:rPr>
                <w:b/>
                <w:bCs/>
                <w:sz w:val="28"/>
                <w:szCs w:val="22"/>
                <w:lang w:val="en-US"/>
              </w:rPr>
              <w:t>Room CC 18</w:t>
            </w:r>
          </w:p>
        </w:tc>
      </w:tr>
      <w:tr w:rsidR="00E06BDA" w:rsidRPr="00EC1ADC" w14:paraId="4B13E194" w14:textId="77777777" w:rsidTr="00237FD8">
        <w:trPr>
          <w:cantSplit/>
          <w:trHeight w:val="20"/>
        </w:trPr>
        <w:tc>
          <w:tcPr>
            <w:tcW w:w="1670" w:type="dxa"/>
            <w:shd w:val="clear" w:color="auto" w:fill="auto"/>
          </w:tcPr>
          <w:p w14:paraId="4A984FFE" w14:textId="77777777" w:rsidR="00E06BDA" w:rsidRPr="00EC1ADC" w:rsidRDefault="00E06BDA" w:rsidP="00E96C66">
            <w:pPr>
              <w:pStyle w:val="Default"/>
              <w:spacing w:before="120" w:after="120"/>
              <w:jc w:val="right"/>
              <w:rPr>
                <w:bCs/>
                <w:lang w:val="en-US"/>
              </w:rPr>
            </w:pPr>
            <w:r w:rsidRPr="00EC1ADC">
              <w:rPr>
                <w:bCs/>
                <w:lang w:val="en-US"/>
              </w:rPr>
              <w:t xml:space="preserve">9:00 – </w:t>
            </w:r>
            <w:r w:rsidR="00E96C66" w:rsidRPr="00EC1ADC">
              <w:rPr>
                <w:bCs/>
                <w:lang w:val="en-US"/>
              </w:rPr>
              <w:t>10</w:t>
            </w:r>
            <w:r w:rsidRPr="00EC1ADC">
              <w:rPr>
                <w:bCs/>
                <w:lang w:val="en-US"/>
              </w:rPr>
              <w:t>:</w:t>
            </w:r>
            <w:r w:rsidR="00E96C66" w:rsidRPr="00EC1ADC">
              <w:rPr>
                <w:bCs/>
                <w:lang w:val="en-US"/>
              </w:rPr>
              <w:t>45</w:t>
            </w:r>
          </w:p>
        </w:tc>
        <w:tc>
          <w:tcPr>
            <w:tcW w:w="5526" w:type="dxa"/>
            <w:shd w:val="clear" w:color="auto" w:fill="auto"/>
          </w:tcPr>
          <w:p w14:paraId="5041A235" w14:textId="77777777" w:rsidR="00877CC3" w:rsidRPr="00EC1ADC" w:rsidRDefault="00877CC3" w:rsidP="000E5792">
            <w:pPr>
              <w:pStyle w:val="ListParagraph"/>
              <w:numPr>
                <w:ilvl w:val="0"/>
                <w:numId w:val="22"/>
              </w:numPr>
              <w:ind w:left="315" w:hanging="284"/>
              <w:rPr>
                <w:rFonts w:eastAsia="Times New Roman"/>
                <w:noProof/>
                <w:lang w:val="en-US" w:eastAsia="zh-TW"/>
              </w:rPr>
            </w:pPr>
          </w:p>
          <w:p w14:paraId="00F8AA6B" w14:textId="77777777" w:rsidR="00877CC3" w:rsidRPr="00EC1ADC" w:rsidRDefault="00877CC3" w:rsidP="00877CC3">
            <w:pPr>
              <w:spacing w:before="120" w:after="120" w:line="240" w:lineRule="auto"/>
              <w:rPr>
                <w:rFonts w:ascii="Times New Roman" w:hAnsi="Times New Roman"/>
                <w:sz w:val="24"/>
                <w:szCs w:val="24"/>
                <w:lang w:val="en-US"/>
              </w:rPr>
            </w:pPr>
            <w:r w:rsidRPr="00EC1ADC">
              <w:rPr>
                <w:rFonts w:eastAsia="Times New Roman"/>
                <w:lang w:val="en-US"/>
              </w:rPr>
              <w:t>Top-level hierarchy specifications</w:t>
            </w:r>
          </w:p>
          <w:p w14:paraId="5EAE7235" w14:textId="77777777" w:rsidR="00877CC3" w:rsidRPr="00EC1ADC" w:rsidRDefault="00877CC3" w:rsidP="00877CC3">
            <w:pPr>
              <w:pStyle w:val="ListParagraph"/>
              <w:numPr>
                <w:ilvl w:val="0"/>
                <w:numId w:val="21"/>
              </w:numPr>
              <w:ind w:left="315" w:hanging="284"/>
              <w:rPr>
                <w:rFonts w:eastAsia="Times New Roman"/>
                <w:lang w:val="en-US"/>
              </w:rPr>
            </w:pPr>
            <w:r w:rsidRPr="00EC1ADC">
              <w:rPr>
                <w:rFonts w:eastAsia="Times New Roman"/>
                <w:lang w:val="en-US"/>
              </w:rPr>
              <w:t>Summarize the status of the specifications document.  Some parts of the format are fully specified, but other important parts remain unwritten.  </w:t>
            </w:r>
          </w:p>
          <w:p w14:paraId="656042F4" w14:textId="1480F85A" w:rsidR="00877CC3" w:rsidRPr="00EC1ADC" w:rsidRDefault="00877CC3" w:rsidP="00877CC3">
            <w:pPr>
              <w:pStyle w:val="ListParagraph"/>
              <w:numPr>
                <w:ilvl w:val="0"/>
                <w:numId w:val="21"/>
              </w:numPr>
              <w:ind w:left="315" w:hanging="284"/>
              <w:rPr>
                <w:rFonts w:eastAsia="Times New Roman"/>
                <w:lang w:val="en-US"/>
              </w:rPr>
            </w:pPr>
            <w:r w:rsidRPr="00EC1ADC">
              <w:rPr>
                <w:rFonts w:eastAsia="Times New Roman"/>
                <w:lang w:val="en-US"/>
              </w:rPr>
              <w:t xml:space="preserve">Whose input do we need to complete unspecified parts of the format? When </w:t>
            </w:r>
            <w:r w:rsidR="009E6E47" w:rsidRPr="00EC1ADC">
              <w:rPr>
                <w:rFonts w:eastAsia="Times New Roman"/>
                <w:lang w:val="en-US"/>
              </w:rPr>
              <w:t xml:space="preserve">will the </w:t>
            </w:r>
            <w:r w:rsidRPr="00EC1ADC">
              <w:rPr>
                <w:rFonts w:eastAsia="Times New Roman"/>
                <w:lang w:val="en-US"/>
              </w:rPr>
              <w:t>document</w:t>
            </w:r>
            <w:r w:rsidR="009E6E47" w:rsidRPr="00EC1ADC">
              <w:rPr>
                <w:rFonts w:eastAsia="Times New Roman"/>
                <w:lang w:val="en-US"/>
              </w:rPr>
              <w:t xml:space="preserve"> be complete</w:t>
            </w:r>
            <w:r w:rsidRPr="00EC1ADC">
              <w:rPr>
                <w:rFonts w:eastAsia="Times New Roman"/>
                <w:lang w:val="en-US"/>
              </w:rPr>
              <w:t>?</w:t>
            </w:r>
          </w:p>
          <w:p w14:paraId="38F57EEE" w14:textId="77777777" w:rsidR="00237FD8" w:rsidRPr="00EC1ADC" w:rsidRDefault="00877CC3" w:rsidP="00877CC3">
            <w:pPr>
              <w:pStyle w:val="ListParagraph"/>
              <w:numPr>
                <w:ilvl w:val="0"/>
                <w:numId w:val="21"/>
              </w:numPr>
              <w:ind w:left="315" w:hanging="284"/>
              <w:rPr>
                <w:rFonts w:eastAsia="Times New Roman"/>
                <w:lang w:val="en-US"/>
              </w:rPr>
            </w:pPr>
            <w:r w:rsidRPr="00EC1ADC">
              <w:rPr>
                <w:rFonts w:eastAsia="Times New Roman"/>
                <w:lang w:val="en-US"/>
              </w:rPr>
              <w:t>Discussion: should the specifications document be included in the final SG38 report, even if it is incomplete? Possible advantage of releasing the existing specifications document: the format becomes more of a concrete product, so codes can start focusing on implementation.</w:t>
            </w:r>
          </w:p>
          <w:p w14:paraId="3D1346B4" w14:textId="77777777" w:rsidR="00877CC3" w:rsidRPr="00EC1ADC" w:rsidRDefault="00877CC3" w:rsidP="00237FD8">
            <w:pPr>
              <w:pStyle w:val="ListParagraph"/>
              <w:numPr>
                <w:ilvl w:val="0"/>
                <w:numId w:val="21"/>
              </w:numPr>
              <w:ind w:left="315" w:hanging="284"/>
              <w:rPr>
                <w:rFonts w:eastAsia="Times New Roman"/>
                <w:noProof/>
                <w:lang w:val="en-US" w:eastAsia="zh-TW"/>
              </w:rPr>
            </w:pPr>
            <w:r w:rsidRPr="00EC1ADC">
              <w:rPr>
                <w:rFonts w:eastAsia="Times New Roman"/>
                <w:lang w:val="en-US"/>
              </w:rPr>
              <w:t>Also discuss when each institution expects to start adding GND support to their codes, how much time and effort they expect the transition to take, and potential obstacles that future WPEC sub-groups could help overcome.</w:t>
            </w:r>
          </w:p>
        </w:tc>
        <w:tc>
          <w:tcPr>
            <w:tcW w:w="1984" w:type="dxa"/>
          </w:tcPr>
          <w:p w14:paraId="278C43DB" w14:textId="77777777" w:rsidR="00E06BDA" w:rsidRPr="00EC1ADC" w:rsidRDefault="00237FD8" w:rsidP="00237FD8">
            <w:pPr>
              <w:rPr>
                <w:rFonts w:cs="Calibri"/>
                <w:color w:val="000000"/>
                <w:lang w:val="en-US"/>
              </w:rPr>
            </w:pPr>
            <w:r w:rsidRPr="00EC1ADC">
              <w:rPr>
                <w:rFonts w:ascii="Times New Roman" w:eastAsia="Times New Roman" w:hAnsi="Times New Roman"/>
                <w:noProof w:val="0"/>
                <w:color w:val="000000"/>
                <w:sz w:val="24"/>
                <w:szCs w:val="24"/>
                <w:lang w:val="en-US" w:eastAsia="fr-FR"/>
              </w:rPr>
              <w:t>David BROWN</w:t>
            </w:r>
          </w:p>
        </w:tc>
      </w:tr>
      <w:tr w:rsidR="00E06BDA" w:rsidRPr="00EC1ADC" w14:paraId="3130D25A" w14:textId="77777777" w:rsidTr="00237FD8">
        <w:trPr>
          <w:cantSplit/>
          <w:trHeight w:val="20"/>
        </w:trPr>
        <w:tc>
          <w:tcPr>
            <w:tcW w:w="1670" w:type="dxa"/>
            <w:shd w:val="clear" w:color="auto" w:fill="D9D9D9"/>
          </w:tcPr>
          <w:p w14:paraId="54C1CD5F" w14:textId="77777777" w:rsidR="00E06BDA" w:rsidRPr="00EC1ADC" w:rsidRDefault="00E06BDA" w:rsidP="000E5792">
            <w:pPr>
              <w:pStyle w:val="Default"/>
              <w:spacing w:before="120" w:after="120"/>
              <w:jc w:val="right"/>
              <w:rPr>
                <w:b/>
                <w:bCs/>
                <w:lang w:val="en-US"/>
              </w:rPr>
            </w:pPr>
            <w:r w:rsidRPr="00EC1ADC">
              <w:rPr>
                <w:b/>
                <w:bCs/>
                <w:lang w:val="en-US"/>
              </w:rPr>
              <w:t>1</w:t>
            </w:r>
            <w:r w:rsidR="000E5792" w:rsidRPr="00EC1ADC">
              <w:rPr>
                <w:b/>
                <w:bCs/>
                <w:lang w:val="en-US"/>
              </w:rPr>
              <w:t>0</w:t>
            </w:r>
            <w:r w:rsidRPr="00EC1ADC">
              <w:rPr>
                <w:b/>
                <w:bCs/>
                <w:lang w:val="en-US"/>
              </w:rPr>
              <w:t>:</w:t>
            </w:r>
            <w:r w:rsidR="000E5792" w:rsidRPr="00EC1ADC">
              <w:rPr>
                <w:b/>
                <w:bCs/>
                <w:lang w:val="en-US"/>
              </w:rPr>
              <w:t>45</w:t>
            </w:r>
            <w:r w:rsidRPr="00EC1ADC">
              <w:rPr>
                <w:b/>
                <w:bCs/>
                <w:lang w:val="en-US"/>
              </w:rPr>
              <w:t xml:space="preserve"> – 11:</w:t>
            </w:r>
            <w:r w:rsidR="000E5792" w:rsidRPr="00EC1ADC">
              <w:rPr>
                <w:b/>
                <w:bCs/>
                <w:lang w:val="en-US"/>
              </w:rPr>
              <w:t>00</w:t>
            </w:r>
          </w:p>
        </w:tc>
        <w:tc>
          <w:tcPr>
            <w:tcW w:w="5526" w:type="dxa"/>
            <w:shd w:val="clear" w:color="auto" w:fill="D9D9D9"/>
          </w:tcPr>
          <w:p w14:paraId="29F090DA" w14:textId="77777777" w:rsidR="00E06BDA" w:rsidRPr="00EC1ADC" w:rsidRDefault="00E06BDA" w:rsidP="00237FD8">
            <w:pPr>
              <w:pStyle w:val="Default"/>
              <w:spacing w:before="120" w:after="120"/>
              <w:rPr>
                <w:b/>
                <w:bCs/>
                <w:lang w:val="en-US"/>
              </w:rPr>
            </w:pPr>
            <w:r w:rsidRPr="00EC1ADC">
              <w:rPr>
                <w:b/>
                <w:bCs/>
                <w:lang w:val="en-US"/>
              </w:rPr>
              <w:t>Coffee Break</w:t>
            </w:r>
          </w:p>
        </w:tc>
        <w:tc>
          <w:tcPr>
            <w:tcW w:w="1984" w:type="dxa"/>
            <w:shd w:val="clear" w:color="auto" w:fill="D9D9D9"/>
          </w:tcPr>
          <w:p w14:paraId="0CF1BEC9" w14:textId="77777777" w:rsidR="00E06BDA" w:rsidRPr="00EC1ADC" w:rsidRDefault="00E06BDA" w:rsidP="00237FD8">
            <w:pPr>
              <w:pStyle w:val="Default"/>
              <w:spacing w:before="120" w:after="120"/>
              <w:rPr>
                <w:b/>
                <w:bCs/>
                <w:lang w:val="en-US"/>
              </w:rPr>
            </w:pPr>
          </w:p>
        </w:tc>
      </w:tr>
      <w:tr w:rsidR="00E06BDA" w:rsidRPr="00EC1ADC" w14:paraId="013BBD35" w14:textId="77777777" w:rsidTr="00237FD8">
        <w:trPr>
          <w:cantSplit/>
          <w:trHeight w:val="20"/>
        </w:trPr>
        <w:tc>
          <w:tcPr>
            <w:tcW w:w="1670" w:type="dxa"/>
            <w:shd w:val="clear" w:color="auto" w:fill="auto"/>
          </w:tcPr>
          <w:p w14:paraId="39029C6A" w14:textId="77777777" w:rsidR="00E06BDA" w:rsidRPr="00EC1ADC" w:rsidRDefault="00E06BDA" w:rsidP="00E96C66">
            <w:pPr>
              <w:pStyle w:val="Default"/>
              <w:spacing w:before="120" w:after="120"/>
              <w:jc w:val="right"/>
              <w:rPr>
                <w:b/>
                <w:bCs/>
                <w:lang w:val="en-US"/>
              </w:rPr>
            </w:pPr>
            <w:r w:rsidRPr="00EC1ADC">
              <w:rPr>
                <w:bCs/>
                <w:lang w:val="en-US"/>
              </w:rPr>
              <w:t>11:</w:t>
            </w:r>
            <w:r w:rsidR="00E96C66" w:rsidRPr="00EC1ADC">
              <w:rPr>
                <w:bCs/>
                <w:lang w:val="en-US"/>
              </w:rPr>
              <w:t>00</w:t>
            </w:r>
            <w:r w:rsidRPr="00EC1ADC">
              <w:rPr>
                <w:bCs/>
                <w:lang w:val="en-US"/>
              </w:rPr>
              <w:t xml:space="preserve"> – 12:</w:t>
            </w:r>
            <w:r w:rsidR="00E96C66" w:rsidRPr="00EC1ADC">
              <w:rPr>
                <w:bCs/>
                <w:lang w:val="en-US"/>
              </w:rPr>
              <w:t>15</w:t>
            </w:r>
          </w:p>
        </w:tc>
        <w:tc>
          <w:tcPr>
            <w:tcW w:w="5526" w:type="dxa"/>
            <w:shd w:val="clear" w:color="auto" w:fill="auto"/>
          </w:tcPr>
          <w:p w14:paraId="3437608E" w14:textId="77777777" w:rsidR="00E06BDA" w:rsidRPr="00EC1ADC" w:rsidRDefault="000E5792" w:rsidP="00237FD8">
            <w:pPr>
              <w:spacing w:before="120" w:after="120" w:line="240" w:lineRule="auto"/>
              <w:rPr>
                <w:rFonts w:ascii="Times New Roman" w:eastAsia="Times New Roman" w:hAnsi="Times New Roman"/>
                <w:noProof w:val="0"/>
                <w:color w:val="000000"/>
                <w:sz w:val="24"/>
                <w:szCs w:val="24"/>
                <w:lang w:val="en-US" w:eastAsia="fr-FR"/>
              </w:rPr>
            </w:pPr>
            <w:r w:rsidRPr="00EC1ADC">
              <w:rPr>
                <w:rFonts w:eastAsia="Times New Roman"/>
                <w:lang w:val="en-US"/>
              </w:rPr>
              <w:t>Concluding discussion</w:t>
            </w:r>
          </w:p>
          <w:p w14:paraId="4B7FFD74" w14:textId="77777777" w:rsidR="000E5792" w:rsidRPr="00EC1ADC" w:rsidRDefault="000E5792" w:rsidP="000E5792">
            <w:pPr>
              <w:pStyle w:val="ListParagraph"/>
              <w:numPr>
                <w:ilvl w:val="0"/>
                <w:numId w:val="23"/>
              </w:numPr>
              <w:ind w:left="315" w:hanging="284"/>
              <w:rPr>
                <w:rFonts w:eastAsia="Times New Roman"/>
                <w:lang w:val="en-US"/>
              </w:rPr>
            </w:pPr>
            <w:r w:rsidRPr="00EC1ADC">
              <w:rPr>
                <w:rFonts w:eastAsia="Times New Roman"/>
                <w:lang w:val="en-US"/>
              </w:rPr>
              <w:t>Review status: what work still must be completed before finishing SG38?  Make writing assignments for remainder of Tuesday + Wednesday.</w:t>
            </w:r>
          </w:p>
          <w:p w14:paraId="082B2B21" w14:textId="77777777" w:rsidR="000E5792" w:rsidRPr="00EC1ADC" w:rsidRDefault="000E5792" w:rsidP="000E5792">
            <w:pPr>
              <w:pStyle w:val="ListParagraph"/>
              <w:numPr>
                <w:ilvl w:val="0"/>
                <w:numId w:val="23"/>
              </w:numPr>
              <w:ind w:left="315" w:hanging="284"/>
              <w:rPr>
                <w:rFonts w:eastAsia="Times New Roman"/>
                <w:lang w:val="en-US"/>
              </w:rPr>
            </w:pPr>
            <w:r w:rsidRPr="00EC1ADC">
              <w:rPr>
                <w:rFonts w:eastAsia="Times New Roman"/>
                <w:lang w:val="en-US"/>
              </w:rPr>
              <w:t>Review proposals for new subgroups  (to be submitted at the main WPEC meeting on Thursday/Friday).</w:t>
            </w:r>
          </w:p>
          <w:p w14:paraId="7B22383F" w14:textId="77777777" w:rsidR="000E5792" w:rsidRPr="00EC1ADC" w:rsidRDefault="000E5792" w:rsidP="000E5792">
            <w:pPr>
              <w:pStyle w:val="ListParagraph"/>
              <w:numPr>
                <w:ilvl w:val="0"/>
                <w:numId w:val="23"/>
              </w:numPr>
              <w:ind w:left="315" w:hanging="284"/>
              <w:rPr>
                <w:rFonts w:eastAsia="Times New Roman"/>
                <w:noProof/>
                <w:lang w:val="en-US" w:eastAsia="zh-TW"/>
              </w:rPr>
            </w:pPr>
            <w:r w:rsidRPr="00EC1ADC">
              <w:rPr>
                <w:rFonts w:eastAsia="Times New Roman"/>
                <w:lang w:val="en-US"/>
              </w:rPr>
              <w:t>- Closing statements</w:t>
            </w:r>
          </w:p>
        </w:tc>
        <w:tc>
          <w:tcPr>
            <w:tcW w:w="1984" w:type="dxa"/>
          </w:tcPr>
          <w:p w14:paraId="6AD4CFFB" w14:textId="77777777" w:rsidR="00E06BDA" w:rsidRPr="00EC1ADC" w:rsidRDefault="0032247A" w:rsidP="00237FD8">
            <w:pPr>
              <w:spacing w:before="120" w:after="120" w:line="240" w:lineRule="auto"/>
              <w:rPr>
                <w:rFonts w:ascii="Times New Roman" w:eastAsia="Times New Roman" w:hAnsi="Times New Roman"/>
                <w:noProof w:val="0"/>
                <w:color w:val="000000"/>
                <w:sz w:val="24"/>
                <w:szCs w:val="24"/>
                <w:lang w:val="en-US" w:eastAsia="fr-FR"/>
              </w:rPr>
            </w:pPr>
            <w:r w:rsidRPr="00EC1ADC">
              <w:rPr>
                <w:rFonts w:ascii="Times New Roman" w:eastAsia="Times New Roman" w:hAnsi="Times New Roman"/>
                <w:noProof w:val="0"/>
                <w:color w:val="000000"/>
                <w:sz w:val="24"/>
                <w:szCs w:val="24"/>
                <w:lang w:val="en-US" w:eastAsia="fr-FR"/>
              </w:rPr>
              <w:t>Dennis P. MCNABB</w:t>
            </w:r>
          </w:p>
        </w:tc>
      </w:tr>
      <w:tr w:rsidR="00E06BDA" w:rsidRPr="00EC1ADC" w14:paraId="1D10E259" w14:textId="77777777" w:rsidTr="00237FD8">
        <w:trPr>
          <w:cantSplit/>
          <w:trHeight w:val="20"/>
        </w:trPr>
        <w:tc>
          <w:tcPr>
            <w:tcW w:w="1670" w:type="dxa"/>
            <w:shd w:val="clear" w:color="auto" w:fill="D9D9D9"/>
          </w:tcPr>
          <w:p w14:paraId="6BD658D1" w14:textId="77777777" w:rsidR="00E06BDA" w:rsidRPr="00EC1ADC" w:rsidRDefault="00E06BDA" w:rsidP="00E96C66">
            <w:pPr>
              <w:pStyle w:val="Default"/>
              <w:spacing w:before="120" w:after="120"/>
              <w:jc w:val="right"/>
              <w:rPr>
                <w:b/>
                <w:bCs/>
                <w:lang w:val="en-US"/>
              </w:rPr>
            </w:pPr>
            <w:r w:rsidRPr="00EC1ADC">
              <w:rPr>
                <w:b/>
                <w:bCs/>
                <w:lang w:val="en-US"/>
              </w:rPr>
              <w:t>12:</w:t>
            </w:r>
            <w:r w:rsidR="00E96C66" w:rsidRPr="00EC1ADC">
              <w:rPr>
                <w:b/>
                <w:bCs/>
                <w:lang w:val="en-US"/>
              </w:rPr>
              <w:t>15</w:t>
            </w:r>
            <w:r w:rsidRPr="00EC1ADC">
              <w:rPr>
                <w:b/>
                <w:bCs/>
                <w:lang w:val="en-US"/>
              </w:rPr>
              <w:t xml:space="preserve"> – 14:00</w:t>
            </w:r>
          </w:p>
        </w:tc>
        <w:tc>
          <w:tcPr>
            <w:tcW w:w="5526" w:type="dxa"/>
            <w:shd w:val="clear" w:color="auto" w:fill="D9D9D9"/>
          </w:tcPr>
          <w:p w14:paraId="191A3D78" w14:textId="77777777" w:rsidR="00E06BDA" w:rsidRPr="00EC1ADC" w:rsidRDefault="00E06BDA" w:rsidP="00237FD8">
            <w:pPr>
              <w:pStyle w:val="Default"/>
              <w:spacing w:before="120" w:after="120"/>
              <w:rPr>
                <w:b/>
                <w:bCs/>
                <w:lang w:val="en-US"/>
              </w:rPr>
            </w:pPr>
            <w:r w:rsidRPr="00EC1ADC">
              <w:rPr>
                <w:b/>
                <w:bCs/>
                <w:lang w:val="en-US"/>
              </w:rPr>
              <w:t>Lunch Break</w:t>
            </w:r>
          </w:p>
        </w:tc>
        <w:tc>
          <w:tcPr>
            <w:tcW w:w="1984" w:type="dxa"/>
            <w:shd w:val="clear" w:color="auto" w:fill="D9D9D9"/>
          </w:tcPr>
          <w:p w14:paraId="1EB4E70F" w14:textId="77777777" w:rsidR="00E06BDA" w:rsidRPr="00EC1ADC" w:rsidRDefault="00E06BDA" w:rsidP="00237FD8">
            <w:pPr>
              <w:pStyle w:val="Default"/>
              <w:spacing w:before="120" w:after="120"/>
              <w:rPr>
                <w:b/>
                <w:bCs/>
                <w:lang w:val="en-US"/>
              </w:rPr>
            </w:pPr>
          </w:p>
        </w:tc>
      </w:tr>
      <w:tr w:rsidR="00E06BDA" w:rsidRPr="00EC1ADC" w14:paraId="3CB28D81" w14:textId="77777777" w:rsidTr="00237FD8">
        <w:trPr>
          <w:cantSplit/>
          <w:trHeight w:val="20"/>
        </w:trPr>
        <w:tc>
          <w:tcPr>
            <w:tcW w:w="1670" w:type="dxa"/>
            <w:shd w:val="clear" w:color="auto" w:fill="D9D9D9"/>
          </w:tcPr>
          <w:p w14:paraId="2BC83724" w14:textId="77777777" w:rsidR="00E06BDA" w:rsidRPr="00EC1ADC" w:rsidRDefault="00E06BDA" w:rsidP="00237FD8">
            <w:pPr>
              <w:pStyle w:val="Default"/>
              <w:spacing w:before="120" w:after="120"/>
              <w:jc w:val="right"/>
              <w:rPr>
                <w:b/>
                <w:bCs/>
                <w:lang w:val="en-US"/>
              </w:rPr>
            </w:pPr>
          </w:p>
        </w:tc>
        <w:tc>
          <w:tcPr>
            <w:tcW w:w="5526" w:type="dxa"/>
            <w:shd w:val="clear" w:color="auto" w:fill="D9D9D9"/>
          </w:tcPr>
          <w:p w14:paraId="3AF82C81" w14:textId="77777777" w:rsidR="00A35E49" w:rsidRPr="00EC1ADC" w:rsidRDefault="00A35E49" w:rsidP="00A35E49">
            <w:pPr>
              <w:pStyle w:val="Default"/>
              <w:spacing w:before="120"/>
              <w:jc w:val="center"/>
              <w:rPr>
                <w:b/>
                <w:bCs/>
                <w:sz w:val="28"/>
                <w:szCs w:val="22"/>
                <w:lang w:val="en-US"/>
              </w:rPr>
            </w:pPr>
            <w:r w:rsidRPr="00EC1ADC">
              <w:rPr>
                <w:b/>
                <w:bCs/>
                <w:sz w:val="28"/>
                <w:szCs w:val="22"/>
                <w:lang w:val="en-US"/>
              </w:rPr>
              <w:t>Tuesday, May 10, 2016</w:t>
            </w:r>
          </w:p>
          <w:p w14:paraId="5DD03531" w14:textId="77777777" w:rsidR="00E06BDA" w:rsidRPr="00EC1ADC" w:rsidRDefault="00E06BDA" w:rsidP="00E06BDA">
            <w:pPr>
              <w:pStyle w:val="Default"/>
              <w:spacing w:before="120"/>
              <w:jc w:val="center"/>
              <w:rPr>
                <w:b/>
                <w:bCs/>
                <w:sz w:val="28"/>
                <w:szCs w:val="22"/>
                <w:lang w:val="en-US"/>
              </w:rPr>
            </w:pPr>
            <w:r w:rsidRPr="00EC1ADC">
              <w:rPr>
                <w:b/>
                <w:bCs/>
                <w:sz w:val="28"/>
                <w:szCs w:val="22"/>
                <w:lang w:val="en-US"/>
              </w:rPr>
              <w:t>Room MB2022</w:t>
            </w:r>
          </w:p>
          <w:p w14:paraId="17957AF6" w14:textId="77777777" w:rsidR="00E06BDA" w:rsidRPr="00EC1ADC" w:rsidRDefault="00E06BDA" w:rsidP="00E06BDA">
            <w:pPr>
              <w:pStyle w:val="Default"/>
              <w:spacing w:before="120"/>
              <w:jc w:val="center"/>
              <w:rPr>
                <w:b/>
                <w:bCs/>
                <w:sz w:val="28"/>
                <w:szCs w:val="22"/>
                <w:lang w:val="en-US"/>
              </w:rPr>
            </w:pPr>
            <w:r w:rsidRPr="00EC1ADC">
              <w:rPr>
                <w:b/>
                <w:bCs/>
                <w:sz w:val="28"/>
                <w:szCs w:val="22"/>
                <w:lang w:val="en-US"/>
              </w:rPr>
              <w:t>(Marshall Building)</w:t>
            </w:r>
          </w:p>
        </w:tc>
        <w:tc>
          <w:tcPr>
            <w:tcW w:w="1984" w:type="dxa"/>
            <w:shd w:val="clear" w:color="auto" w:fill="D9D9D9"/>
          </w:tcPr>
          <w:p w14:paraId="5C9AE0E5" w14:textId="77777777" w:rsidR="00E06BDA" w:rsidRPr="00EC1ADC" w:rsidRDefault="00E06BDA" w:rsidP="00237FD8">
            <w:pPr>
              <w:pStyle w:val="Default"/>
              <w:spacing w:before="120" w:after="120"/>
              <w:rPr>
                <w:b/>
                <w:bCs/>
                <w:lang w:val="en-US"/>
              </w:rPr>
            </w:pPr>
          </w:p>
        </w:tc>
      </w:tr>
      <w:tr w:rsidR="00E06BDA" w:rsidRPr="00EC1ADC" w14:paraId="230DE120" w14:textId="77777777" w:rsidTr="00237FD8">
        <w:trPr>
          <w:cantSplit/>
          <w:trHeight w:val="20"/>
        </w:trPr>
        <w:tc>
          <w:tcPr>
            <w:tcW w:w="1670" w:type="dxa"/>
            <w:shd w:val="clear" w:color="auto" w:fill="auto"/>
          </w:tcPr>
          <w:p w14:paraId="28EB5F50" w14:textId="77777777" w:rsidR="00E06BDA" w:rsidRPr="00EC1ADC" w:rsidRDefault="00E06BDA" w:rsidP="00A35E49">
            <w:pPr>
              <w:pStyle w:val="Default"/>
              <w:spacing w:before="120" w:after="120"/>
              <w:jc w:val="right"/>
              <w:rPr>
                <w:b/>
                <w:bCs/>
                <w:lang w:val="en-US"/>
              </w:rPr>
            </w:pPr>
            <w:r w:rsidRPr="00EC1ADC">
              <w:rPr>
                <w:bCs/>
                <w:lang w:val="en-US"/>
              </w:rPr>
              <w:lastRenderedPageBreak/>
              <w:t>14:00 – 1</w:t>
            </w:r>
            <w:r w:rsidR="00A35E49" w:rsidRPr="00EC1ADC">
              <w:rPr>
                <w:bCs/>
                <w:lang w:val="en-US"/>
              </w:rPr>
              <w:t>5</w:t>
            </w:r>
            <w:r w:rsidRPr="00EC1ADC">
              <w:rPr>
                <w:bCs/>
                <w:lang w:val="en-US"/>
              </w:rPr>
              <w:t>:</w:t>
            </w:r>
            <w:r w:rsidR="00A35E49" w:rsidRPr="00EC1ADC">
              <w:rPr>
                <w:bCs/>
                <w:lang w:val="en-US"/>
              </w:rPr>
              <w:t>30</w:t>
            </w:r>
          </w:p>
        </w:tc>
        <w:tc>
          <w:tcPr>
            <w:tcW w:w="5526" w:type="dxa"/>
            <w:shd w:val="clear" w:color="auto" w:fill="auto"/>
          </w:tcPr>
          <w:p w14:paraId="68B4448B" w14:textId="6E583D83" w:rsidR="000E5792" w:rsidRPr="00EC1ADC" w:rsidRDefault="00B039B5" w:rsidP="0032247A">
            <w:pPr>
              <w:spacing w:before="120"/>
              <w:rPr>
                <w:rFonts w:eastAsia="Times New Roman"/>
                <w:lang w:val="en-US"/>
              </w:rPr>
            </w:pPr>
            <w:r w:rsidRPr="00EC1ADC">
              <w:rPr>
                <w:rFonts w:ascii="Times New Roman" w:hAnsi="Times New Roman"/>
                <w:sz w:val="24"/>
                <w:szCs w:val="24"/>
                <w:lang w:val="en-US"/>
              </w:rPr>
              <w:t>Writing session</w:t>
            </w:r>
            <w:r w:rsidRPr="00EC1ADC">
              <w:rPr>
                <w:rFonts w:eastAsia="Times New Roman"/>
                <w:lang w:val="en-US"/>
              </w:rPr>
              <w:t xml:space="preserve">: </w:t>
            </w:r>
            <w:r w:rsidR="000E5792" w:rsidRPr="00EC1ADC">
              <w:rPr>
                <w:rFonts w:eastAsia="Times New Roman"/>
                <w:lang w:val="en-US"/>
              </w:rPr>
              <w:t xml:space="preserve">SG38 moves to the smaller conference room after lunch on Tuesday. Members are invited to continue working, although we realize that many will need to attend other SG meetings as well. The primary emphasis Tuesday afternoon and Wednesday will be on </w:t>
            </w:r>
            <w:r w:rsidRPr="00EC1ADC">
              <w:rPr>
                <w:rFonts w:eastAsia="Times New Roman"/>
                <w:lang w:val="en-US"/>
              </w:rPr>
              <w:t xml:space="preserve">writing, in order to comple the requirements documents </w:t>
            </w:r>
            <w:r w:rsidR="000E5792" w:rsidRPr="00EC1ADC">
              <w:rPr>
                <w:rFonts w:eastAsia="Times New Roman"/>
                <w:lang w:val="en-US"/>
              </w:rPr>
              <w:t xml:space="preserve">and as much as possible </w:t>
            </w:r>
            <w:r w:rsidRPr="00EC1ADC">
              <w:rPr>
                <w:rFonts w:eastAsia="Times New Roman"/>
                <w:lang w:val="en-US"/>
              </w:rPr>
              <w:t>of the specifications documents</w:t>
            </w:r>
            <w:r w:rsidR="00F33AAD">
              <w:rPr>
                <w:rFonts w:eastAsia="Times New Roman"/>
                <w:lang w:val="en-US"/>
              </w:rPr>
              <w:t xml:space="preserve"> (see page 6 for an overview of documents)</w:t>
            </w:r>
            <w:r w:rsidR="000E5792" w:rsidRPr="00EC1ADC">
              <w:rPr>
                <w:rFonts w:eastAsia="Times New Roman"/>
                <w:lang w:val="en-US"/>
              </w:rPr>
              <w:t>. Along with a summary document, these will make up the final report for SG38.</w:t>
            </w:r>
          </w:p>
          <w:p w14:paraId="66B68972" w14:textId="77777777" w:rsidR="000E5792" w:rsidRPr="00EC1ADC" w:rsidRDefault="000E5792" w:rsidP="000E5792">
            <w:pPr>
              <w:rPr>
                <w:rFonts w:eastAsia="Times New Roman"/>
                <w:lang w:val="en-US"/>
              </w:rPr>
            </w:pPr>
            <w:r w:rsidRPr="00EC1ADC">
              <w:rPr>
                <w:rFonts w:eastAsia="Times New Roman"/>
                <w:lang w:val="en-US"/>
              </w:rPr>
              <w:t>Once documents are finalized, this time may also provide an opportunity to work together implementing simple codes to read and write data in the new format.</w:t>
            </w:r>
          </w:p>
          <w:p w14:paraId="03C3CB69" w14:textId="77777777" w:rsidR="00E06BDA" w:rsidRPr="00EC1ADC" w:rsidRDefault="00E06BDA" w:rsidP="00237FD8">
            <w:pPr>
              <w:spacing w:before="120" w:after="120" w:line="240" w:lineRule="auto"/>
              <w:rPr>
                <w:rFonts w:ascii="Times New Roman" w:eastAsia="Times New Roman" w:hAnsi="Times New Roman"/>
                <w:noProof w:val="0"/>
                <w:color w:val="000000"/>
                <w:sz w:val="24"/>
                <w:szCs w:val="24"/>
                <w:lang w:val="en-US" w:eastAsia="fr-FR"/>
              </w:rPr>
            </w:pPr>
          </w:p>
        </w:tc>
        <w:tc>
          <w:tcPr>
            <w:tcW w:w="1984" w:type="dxa"/>
          </w:tcPr>
          <w:p w14:paraId="095F2B54" w14:textId="77777777" w:rsidR="00E06BDA" w:rsidRPr="00EC1ADC" w:rsidRDefault="00E06BDA" w:rsidP="00237FD8">
            <w:pPr>
              <w:spacing w:before="120" w:after="120" w:line="240" w:lineRule="auto"/>
              <w:rPr>
                <w:rFonts w:ascii="Times New Roman" w:eastAsia="Times New Roman" w:hAnsi="Times New Roman"/>
                <w:noProof w:val="0"/>
                <w:color w:val="000000"/>
                <w:sz w:val="24"/>
                <w:szCs w:val="24"/>
                <w:lang w:val="en-US" w:eastAsia="fr-FR"/>
              </w:rPr>
            </w:pPr>
          </w:p>
        </w:tc>
      </w:tr>
      <w:tr w:rsidR="00E06BDA" w:rsidRPr="00EC1ADC" w14:paraId="0E356253" w14:textId="77777777" w:rsidTr="00237FD8">
        <w:trPr>
          <w:cantSplit/>
          <w:trHeight w:val="20"/>
        </w:trPr>
        <w:tc>
          <w:tcPr>
            <w:tcW w:w="1670" w:type="dxa"/>
            <w:shd w:val="clear" w:color="auto" w:fill="E7E6E6"/>
          </w:tcPr>
          <w:p w14:paraId="66825786" w14:textId="77777777" w:rsidR="00E06BDA" w:rsidRPr="00EC1ADC" w:rsidRDefault="00E06BDA" w:rsidP="00A35E49">
            <w:pPr>
              <w:pStyle w:val="Default"/>
              <w:spacing w:before="120" w:after="120"/>
              <w:jc w:val="right"/>
              <w:rPr>
                <w:b/>
                <w:bCs/>
                <w:lang w:val="en-US"/>
              </w:rPr>
            </w:pPr>
            <w:r w:rsidRPr="00EC1ADC">
              <w:rPr>
                <w:b/>
                <w:bCs/>
                <w:lang w:val="en-US"/>
              </w:rPr>
              <w:t>15:</w:t>
            </w:r>
            <w:r w:rsidR="00A35E49" w:rsidRPr="00EC1ADC">
              <w:rPr>
                <w:b/>
                <w:bCs/>
                <w:lang w:val="en-US"/>
              </w:rPr>
              <w:t>3</w:t>
            </w:r>
            <w:r w:rsidRPr="00EC1ADC">
              <w:rPr>
                <w:b/>
                <w:bCs/>
                <w:lang w:val="en-US"/>
              </w:rPr>
              <w:t>0 – 16:00</w:t>
            </w:r>
          </w:p>
        </w:tc>
        <w:tc>
          <w:tcPr>
            <w:tcW w:w="5526" w:type="dxa"/>
            <w:shd w:val="clear" w:color="auto" w:fill="E7E6E6"/>
          </w:tcPr>
          <w:p w14:paraId="316493C9" w14:textId="77777777" w:rsidR="00E06BDA" w:rsidRPr="00EC1ADC" w:rsidRDefault="00E06BDA" w:rsidP="00237FD8">
            <w:pPr>
              <w:pStyle w:val="Default"/>
              <w:spacing w:before="120" w:after="120"/>
              <w:rPr>
                <w:b/>
                <w:bCs/>
                <w:lang w:val="en-US"/>
              </w:rPr>
            </w:pPr>
            <w:r w:rsidRPr="00EC1ADC">
              <w:rPr>
                <w:b/>
                <w:bCs/>
                <w:lang w:val="en-US"/>
              </w:rPr>
              <w:t>Coffee Break</w:t>
            </w:r>
          </w:p>
        </w:tc>
        <w:tc>
          <w:tcPr>
            <w:tcW w:w="1984" w:type="dxa"/>
            <w:shd w:val="clear" w:color="auto" w:fill="E7E6E6"/>
          </w:tcPr>
          <w:p w14:paraId="7A865344" w14:textId="77777777" w:rsidR="00E06BDA" w:rsidRPr="00EC1ADC" w:rsidRDefault="00E06BDA" w:rsidP="00237FD8">
            <w:pPr>
              <w:pStyle w:val="Default"/>
              <w:spacing w:before="120" w:after="120"/>
              <w:rPr>
                <w:b/>
                <w:bCs/>
                <w:lang w:val="en-US"/>
              </w:rPr>
            </w:pPr>
          </w:p>
        </w:tc>
      </w:tr>
      <w:tr w:rsidR="00E06BDA" w:rsidRPr="00EC1ADC" w14:paraId="012CFBCE" w14:textId="77777777" w:rsidTr="00237FD8">
        <w:trPr>
          <w:cantSplit/>
          <w:trHeight w:val="20"/>
        </w:trPr>
        <w:tc>
          <w:tcPr>
            <w:tcW w:w="1670" w:type="dxa"/>
            <w:shd w:val="clear" w:color="auto" w:fill="auto"/>
          </w:tcPr>
          <w:p w14:paraId="3109BF21" w14:textId="77777777" w:rsidR="00E06BDA" w:rsidRPr="00EC1ADC" w:rsidRDefault="00E06BDA" w:rsidP="00A35E49">
            <w:pPr>
              <w:spacing w:before="120" w:after="120" w:line="240" w:lineRule="auto"/>
              <w:jc w:val="right"/>
              <w:rPr>
                <w:rFonts w:ascii="Times New Roman" w:hAnsi="Times New Roman"/>
                <w:sz w:val="24"/>
                <w:szCs w:val="24"/>
                <w:lang w:val="en-US"/>
              </w:rPr>
            </w:pPr>
            <w:r w:rsidRPr="00EC1ADC">
              <w:rPr>
                <w:rFonts w:ascii="Times New Roman" w:hAnsi="Times New Roman"/>
                <w:sz w:val="24"/>
                <w:szCs w:val="24"/>
                <w:lang w:val="en-US"/>
              </w:rPr>
              <w:t>16:00</w:t>
            </w:r>
            <w:r w:rsidRPr="00EC1ADC">
              <w:rPr>
                <w:rFonts w:ascii="Times New Roman" w:hAnsi="Times New Roman"/>
                <w:bCs/>
                <w:sz w:val="24"/>
                <w:szCs w:val="24"/>
                <w:lang w:val="en-US"/>
              </w:rPr>
              <w:t xml:space="preserve"> – </w:t>
            </w:r>
            <w:r w:rsidRPr="00EC1ADC">
              <w:rPr>
                <w:rFonts w:ascii="Times New Roman" w:hAnsi="Times New Roman"/>
                <w:sz w:val="24"/>
                <w:szCs w:val="24"/>
                <w:lang w:val="en-US"/>
              </w:rPr>
              <w:t>1</w:t>
            </w:r>
            <w:r w:rsidR="00A35E49" w:rsidRPr="00EC1ADC">
              <w:rPr>
                <w:rFonts w:ascii="Times New Roman" w:hAnsi="Times New Roman"/>
                <w:sz w:val="24"/>
                <w:szCs w:val="24"/>
                <w:lang w:val="en-US"/>
              </w:rPr>
              <w:t>8</w:t>
            </w:r>
            <w:r w:rsidRPr="00EC1ADC">
              <w:rPr>
                <w:rFonts w:ascii="Times New Roman" w:hAnsi="Times New Roman"/>
                <w:sz w:val="24"/>
                <w:szCs w:val="24"/>
                <w:lang w:val="en-US"/>
              </w:rPr>
              <w:t>:</w:t>
            </w:r>
            <w:r w:rsidR="00A35E49" w:rsidRPr="00EC1ADC">
              <w:rPr>
                <w:rFonts w:ascii="Times New Roman" w:hAnsi="Times New Roman"/>
                <w:sz w:val="24"/>
                <w:szCs w:val="24"/>
                <w:lang w:val="en-US"/>
              </w:rPr>
              <w:t>0</w:t>
            </w:r>
            <w:r w:rsidRPr="00EC1ADC">
              <w:rPr>
                <w:rFonts w:ascii="Times New Roman" w:hAnsi="Times New Roman"/>
                <w:sz w:val="24"/>
                <w:szCs w:val="24"/>
                <w:lang w:val="en-US"/>
              </w:rPr>
              <w:t>0</w:t>
            </w:r>
          </w:p>
        </w:tc>
        <w:tc>
          <w:tcPr>
            <w:tcW w:w="5526" w:type="dxa"/>
            <w:shd w:val="clear" w:color="auto" w:fill="auto"/>
          </w:tcPr>
          <w:p w14:paraId="5DF61892" w14:textId="77777777" w:rsidR="00E06BDA" w:rsidRPr="00EC1ADC" w:rsidRDefault="00B039B5" w:rsidP="00B039B5">
            <w:pPr>
              <w:spacing w:before="120" w:after="120" w:line="240" w:lineRule="auto"/>
              <w:rPr>
                <w:rFonts w:ascii="Times New Roman" w:hAnsi="Times New Roman"/>
                <w:sz w:val="24"/>
                <w:szCs w:val="24"/>
                <w:lang w:val="en-US"/>
              </w:rPr>
            </w:pPr>
            <w:r w:rsidRPr="00EC1ADC">
              <w:rPr>
                <w:rFonts w:ascii="Times New Roman" w:hAnsi="Times New Roman"/>
                <w:sz w:val="24"/>
                <w:szCs w:val="24"/>
                <w:lang w:val="en-US"/>
              </w:rPr>
              <w:t>Writing session</w:t>
            </w:r>
          </w:p>
        </w:tc>
        <w:tc>
          <w:tcPr>
            <w:tcW w:w="1984" w:type="dxa"/>
          </w:tcPr>
          <w:p w14:paraId="45199319" w14:textId="77777777" w:rsidR="00E06BDA" w:rsidRPr="00EC1ADC" w:rsidRDefault="00E06BDA" w:rsidP="00237FD8">
            <w:pPr>
              <w:spacing w:before="120" w:after="120" w:line="240" w:lineRule="auto"/>
              <w:rPr>
                <w:rFonts w:ascii="Times New Roman" w:hAnsi="Times New Roman"/>
                <w:sz w:val="24"/>
                <w:szCs w:val="24"/>
                <w:lang w:val="en-US"/>
              </w:rPr>
            </w:pPr>
          </w:p>
        </w:tc>
      </w:tr>
    </w:tbl>
    <w:p w14:paraId="35C4B985" w14:textId="77777777" w:rsidR="00E06BDA" w:rsidRPr="00EC1ADC" w:rsidRDefault="00E06BDA">
      <w:pPr>
        <w:spacing w:after="0" w:line="240" w:lineRule="auto"/>
        <w:rPr>
          <w:lang w:val="en-US"/>
        </w:rPr>
      </w:pPr>
    </w:p>
    <w:p w14:paraId="570DF92F" w14:textId="77777777" w:rsidR="000E5792" w:rsidRPr="00EC1ADC" w:rsidRDefault="000E5792">
      <w:pPr>
        <w:spacing w:after="0" w:line="240" w:lineRule="auto"/>
        <w:rPr>
          <w:lang w:val="en-US"/>
        </w:rPr>
      </w:pPr>
    </w:p>
    <w:tbl>
      <w:tblPr>
        <w:tblpPr w:leftFromText="141" w:rightFromText="141" w:vertAnchor="text" w:horzAnchor="margin" w:tblpY="26"/>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0"/>
        <w:gridCol w:w="5526"/>
        <w:gridCol w:w="1984"/>
      </w:tblGrid>
      <w:tr w:rsidR="00E06BDA" w:rsidRPr="00EC1ADC" w14:paraId="65EA6CD2" w14:textId="77777777" w:rsidTr="00237FD8">
        <w:trPr>
          <w:trHeight w:val="560"/>
        </w:trPr>
        <w:tc>
          <w:tcPr>
            <w:tcW w:w="9180" w:type="dxa"/>
            <w:gridSpan w:val="3"/>
            <w:shd w:val="clear" w:color="auto" w:fill="auto"/>
          </w:tcPr>
          <w:p w14:paraId="4E1D6B85" w14:textId="77777777" w:rsidR="00E06BDA" w:rsidRPr="00EC1ADC" w:rsidRDefault="00E06BDA" w:rsidP="00E06BDA">
            <w:pPr>
              <w:pStyle w:val="Default"/>
              <w:spacing w:before="120"/>
              <w:jc w:val="center"/>
              <w:rPr>
                <w:b/>
                <w:bCs/>
                <w:sz w:val="28"/>
                <w:szCs w:val="22"/>
                <w:lang w:val="en-US"/>
              </w:rPr>
            </w:pPr>
            <w:r w:rsidRPr="00EC1ADC">
              <w:rPr>
                <w:b/>
                <w:bCs/>
                <w:sz w:val="28"/>
                <w:szCs w:val="22"/>
                <w:lang w:val="en-US"/>
              </w:rPr>
              <w:t>Wednesday, May 11, 2016</w:t>
            </w:r>
          </w:p>
          <w:p w14:paraId="59B2B949" w14:textId="77777777" w:rsidR="00E06BDA" w:rsidRPr="00EC1ADC" w:rsidRDefault="00E06BDA" w:rsidP="00E06BDA">
            <w:pPr>
              <w:pStyle w:val="Default"/>
              <w:spacing w:before="120"/>
              <w:jc w:val="center"/>
              <w:rPr>
                <w:b/>
                <w:bCs/>
                <w:sz w:val="28"/>
                <w:szCs w:val="22"/>
                <w:lang w:val="en-US"/>
              </w:rPr>
            </w:pPr>
            <w:r w:rsidRPr="00EC1ADC">
              <w:rPr>
                <w:b/>
                <w:bCs/>
                <w:sz w:val="28"/>
                <w:szCs w:val="22"/>
                <w:lang w:val="en-US"/>
              </w:rPr>
              <w:t>Room MB2022</w:t>
            </w:r>
          </w:p>
          <w:p w14:paraId="387B1BE8" w14:textId="77777777" w:rsidR="00E06BDA" w:rsidRPr="00EC1ADC" w:rsidRDefault="00E06BDA" w:rsidP="00E06BDA">
            <w:pPr>
              <w:pStyle w:val="Default"/>
              <w:spacing w:before="120"/>
              <w:jc w:val="center"/>
              <w:rPr>
                <w:b/>
                <w:bCs/>
                <w:sz w:val="28"/>
                <w:szCs w:val="22"/>
                <w:lang w:val="en-US"/>
              </w:rPr>
            </w:pPr>
            <w:r w:rsidRPr="00EC1ADC">
              <w:rPr>
                <w:b/>
                <w:bCs/>
                <w:sz w:val="28"/>
                <w:szCs w:val="22"/>
                <w:lang w:val="en-US"/>
              </w:rPr>
              <w:t>(Marshall Building)</w:t>
            </w:r>
          </w:p>
        </w:tc>
      </w:tr>
      <w:tr w:rsidR="00E06BDA" w:rsidRPr="00EC1ADC" w14:paraId="277E6067" w14:textId="77777777" w:rsidTr="00237FD8">
        <w:trPr>
          <w:cantSplit/>
          <w:trHeight w:val="20"/>
        </w:trPr>
        <w:tc>
          <w:tcPr>
            <w:tcW w:w="1670" w:type="dxa"/>
            <w:shd w:val="clear" w:color="auto" w:fill="auto"/>
          </w:tcPr>
          <w:p w14:paraId="6D5D9073" w14:textId="77777777" w:rsidR="00E06BDA" w:rsidRPr="00EC1ADC" w:rsidRDefault="00E06BDA" w:rsidP="000E5792">
            <w:pPr>
              <w:pStyle w:val="Default"/>
              <w:spacing w:before="120" w:after="120"/>
              <w:jc w:val="right"/>
              <w:rPr>
                <w:bCs/>
                <w:lang w:val="en-US"/>
              </w:rPr>
            </w:pPr>
            <w:r w:rsidRPr="00EC1ADC">
              <w:rPr>
                <w:bCs/>
                <w:lang w:val="en-US"/>
              </w:rPr>
              <w:t xml:space="preserve">9:00 – </w:t>
            </w:r>
            <w:r w:rsidR="000E5792" w:rsidRPr="00EC1ADC">
              <w:rPr>
                <w:bCs/>
                <w:lang w:val="en-US"/>
              </w:rPr>
              <w:t>10</w:t>
            </w:r>
            <w:r w:rsidRPr="00EC1ADC">
              <w:rPr>
                <w:bCs/>
                <w:lang w:val="en-US"/>
              </w:rPr>
              <w:t>:</w:t>
            </w:r>
            <w:r w:rsidR="000E5792" w:rsidRPr="00EC1ADC">
              <w:rPr>
                <w:bCs/>
                <w:lang w:val="en-US"/>
              </w:rPr>
              <w:t>30</w:t>
            </w:r>
          </w:p>
        </w:tc>
        <w:tc>
          <w:tcPr>
            <w:tcW w:w="5526" w:type="dxa"/>
            <w:shd w:val="clear" w:color="auto" w:fill="auto"/>
          </w:tcPr>
          <w:p w14:paraId="397B75A7" w14:textId="77777777" w:rsidR="00E06BDA" w:rsidRPr="00EC1ADC" w:rsidRDefault="00B039B5" w:rsidP="00237FD8">
            <w:pPr>
              <w:spacing w:before="120" w:after="120" w:line="240" w:lineRule="auto"/>
              <w:rPr>
                <w:rFonts w:ascii="Times New Roman" w:eastAsia="Times New Roman" w:hAnsi="Times New Roman"/>
                <w:noProof w:val="0"/>
                <w:color w:val="000000"/>
                <w:sz w:val="24"/>
                <w:szCs w:val="24"/>
                <w:lang w:val="en-US" w:eastAsia="fr-FR"/>
              </w:rPr>
            </w:pPr>
            <w:r w:rsidRPr="00EC1ADC">
              <w:rPr>
                <w:rFonts w:ascii="Times New Roman" w:hAnsi="Times New Roman"/>
                <w:sz w:val="24"/>
                <w:szCs w:val="24"/>
                <w:lang w:val="en-US"/>
              </w:rPr>
              <w:t>Writing session</w:t>
            </w:r>
          </w:p>
        </w:tc>
        <w:tc>
          <w:tcPr>
            <w:tcW w:w="1984" w:type="dxa"/>
          </w:tcPr>
          <w:p w14:paraId="505D5478" w14:textId="77777777" w:rsidR="00E06BDA" w:rsidRPr="00EC1ADC" w:rsidRDefault="00E06BDA" w:rsidP="00237FD8">
            <w:pPr>
              <w:spacing w:before="120" w:after="120" w:line="240" w:lineRule="auto"/>
              <w:rPr>
                <w:rFonts w:ascii="Times New Roman" w:eastAsia="Times New Roman" w:hAnsi="Times New Roman"/>
                <w:noProof w:val="0"/>
                <w:color w:val="000000"/>
                <w:sz w:val="24"/>
                <w:szCs w:val="24"/>
                <w:lang w:val="en-US" w:eastAsia="fr-FR"/>
              </w:rPr>
            </w:pPr>
          </w:p>
        </w:tc>
      </w:tr>
      <w:tr w:rsidR="00E06BDA" w:rsidRPr="00EC1ADC" w14:paraId="6A4538A2" w14:textId="77777777" w:rsidTr="00237FD8">
        <w:trPr>
          <w:cantSplit/>
          <w:trHeight w:val="20"/>
        </w:trPr>
        <w:tc>
          <w:tcPr>
            <w:tcW w:w="1670" w:type="dxa"/>
            <w:shd w:val="clear" w:color="auto" w:fill="D9D9D9"/>
          </w:tcPr>
          <w:p w14:paraId="36451CF8" w14:textId="77777777" w:rsidR="00E06BDA" w:rsidRPr="00EC1ADC" w:rsidRDefault="00E06BDA" w:rsidP="000E5792">
            <w:pPr>
              <w:pStyle w:val="Default"/>
              <w:spacing w:before="120" w:after="120"/>
              <w:jc w:val="right"/>
              <w:rPr>
                <w:b/>
                <w:bCs/>
                <w:lang w:val="en-US"/>
              </w:rPr>
            </w:pPr>
            <w:r w:rsidRPr="00EC1ADC">
              <w:rPr>
                <w:b/>
                <w:bCs/>
                <w:lang w:val="en-US"/>
              </w:rPr>
              <w:t>1</w:t>
            </w:r>
            <w:r w:rsidR="000E5792" w:rsidRPr="00EC1ADC">
              <w:rPr>
                <w:b/>
                <w:bCs/>
                <w:lang w:val="en-US"/>
              </w:rPr>
              <w:t>0</w:t>
            </w:r>
            <w:r w:rsidRPr="00EC1ADC">
              <w:rPr>
                <w:b/>
                <w:bCs/>
                <w:lang w:val="en-US"/>
              </w:rPr>
              <w:t>:</w:t>
            </w:r>
            <w:r w:rsidR="000E5792" w:rsidRPr="00EC1ADC">
              <w:rPr>
                <w:b/>
                <w:bCs/>
                <w:lang w:val="en-US"/>
              </w:rPr>
              <w:t>3</w:t>
            </w:r>
            <w:r w:rsidRPr="00EC1ADC">
              <w:rPr>
                <w:b/>
                <w:bCs/>
                <w:lang w:val="en-US"/>
              </w:rPr>
              <w:t>0 – 11:</w:t>
            </w:r>
            <w:r w:rsidR="000E5792" w:rsidRPr="00EC1ADC">
              <w:rPr>
                <w:b/>
                <w:bCs/>
                <w:lang w:val="en-US"/>
              </w:rPr>
              <w:t>00</w:t>
            </w:r>
          </w:p>
        </w:tc>
        <w:tc>
          <w:tcPr>
            <w:tcW w:w="5526" w:type="dxa"/>
            <w:shd w:val="clear" w:color="auto" w:fill="D9D9D9"/>
          </w:tcPr>
          <w:p w14:paraId="14752FDC" w14:textId="77777777" w:rsidR="00E06BDA" w:rsidRPr="00EC1ADC" w:rsidRDefault="00E06BDA" w:rsidP="00237FD8">
            <w:pPr>
              <w:pStyle w:val="Default"/>
              <w:spacing w:before="120" w:after="120"/>
              <w:rPr>
                <w:b/>
                <w:bCs/>
                <w:lang w:val="en-US"/>
              </w:rPr>
            </w:pPr>
            <w:r w:rsidRPr="00EC1ADC">
              <w:rPr>
                <w:b/>
                <w:bCs/>
                <w:lang w:val="en-US"/>
              </w:rPr>
              <w:t>Coffee Break</w:t>
            </w:r>
          </w:p>
        </w:tc>
        <w:tc>
          <w:tcPr>
            <w:tcW w:w="1984" w:type="dxa"/>
            <w:shd w:val="clear" w:color="auto" w:fill="D9D9D9"/>
          </w:tcPr>
          <w:p w14:paraId="6EB9D59F" w14:textId="77777777" w:rsidR="00E06BDA" w:rsidRPr="00EC1ADC" w:rsidRDefault="00E06BDA" w:rsidP="00237FD8">
            <w:pPr>
              <w:pStyle w:val="Default"/>
              <w:spacing w:before="120" w:after="120"/>
              <w:rPr>
                <w:b/>
                <w:bCs/>
                <w:lang w:val="en-US"/>
              </w:rPr>
            </w:pPr>
          </w:p>
        </w:tc>
      </w:tr>
      <w:tr w:rsidR="00E06BDA" w:rsidRPr="00EC1ADC" w14:paraId="4252E62C" w14:textId="77777777" w:rsidTr="00237FD8">
        <w:trPr>
          <w:cantSplit/>
          <w:trHeight w:val="20"/>
        </w:trPr>
        <w:tc>
          <w:tcPr>
            <w:tcW w:w="1670" w:type="dxa"/>
            <w:shd w:val="clear" w:color="auto" w:fill="auto"/>
          </w:tcPr>
          <w:p w14:paraId="7C9A9310" w14:textId="77777777" w:rsidR="00E06BDA" w:rsidRPr="00EC1ADC" w:rsidRDefault="00E06BDA" w:rsidP="000E5792">
            <w:pPr>
              <w:pStyle w:val="Default"/>
              <w:spacing w:before="120" w:after="120"/>
              <w:jc w:val="right"/>
              <w:rPr>
                <w:b/>
                <w:bCs/>
                <w:lang w:val="en-US"/>
              </w:rPr>
            </w:pPr>
            <w:r w:rsidRPr="00EC1ADC">
              <w:rPr>
                <w:bCs/>
                <w:lang w:val="en-US"/>
              </w:rPr>
              <w:t>11:</w:t>
            </w:r>
            <w:r w:rsidR="00A04695" w:rsidRPr="00EC1ADC">
              <w:rPr>
                <w:bCs/>
                <w:lang w:val="en-US"/>
              </w:rPr>
              <w:t>00</w:t>
            </w:r>
            <w:r w:rsidRPr="00EC1ADC">
              <w:rPr>
                <w:bCs/>
                <w:lang w:val="en-US"/>
              </w:rPr>
              <w:t xml:space="preserve"> – 12:</w:t>
            </w:r>
            <w:r w:rsidR="000E5792" w:rsidRPr="00EC1ADC">
              <w:rPr>
                <w:bCs/>
                <w:lang w:val="en-US"/>
              </w:rPr>
              <w:t>3</w:t>
            </w:r>
            <w:r w:rsidRPr="00EC1ADC">
              <w:rPr>
                <w:bCs/>
                <w:lang w:val="en-US"/>
              </w:rPr>
              <w:t>0</w:t>
            </w:r>
          </w:p>
        </w:tc>
        <w:tc>
          <w:tcPr>
            <w:tcW w:w="5526" w:type="dxa"/>
            <w:shd w:val="clear" w:color="auto" w:fill="auto"/>
          </w:tcPr>
          <w:p w14:paraId="5108C273" w14:textId="77777777" w:rsidR="00E06BDA" w:rsidRPr="00EC1ADC" w:rsidRDefault="00B039B5" w:rsidP="00237FD8">
            <w:pPr>
              <w:spacing w:before="120" w:after="120" w:line="240" w:lineRule="auto"/>
              <w:rPr>
                <w:rFonts w:ascii="Times New Roman" w:eastAsia="Times New Roman" w:hAnsi="Times New Roman"/>
                <w:noProof w:val="0"/>
                <w:color w:val="000000"/>
                <w:sz w:val="24"/>
                <w:szCs w:val="24"/>
                <w:lang w:val="en-US" w:eastAsia="fr-FR"/>
              </w:rPr>
            </w:pPr>
            <w:r w:rsidRPr="00EC1ADC">
              <w:rPr>
                <w:rFonts w:ascii="Times New Roman" w:hAnsi="Times New Roman"/>
                <w:sz w:val="24"/>
                <w:szCs w:val="24"/>
                <w:lang w:val="en-US"/>
              </w:rPr>
              <w:t>Writing session</w:t>
            </w:r>
          </w:p>
        </w:tc>
        <w:tc>
          <w:tcPr>
            <w:tcW w:w="1984" w:type="dxa"/>
          </w:tcPr>
          <w:p w14:paraId="58189682" w14:textId="77777777" w:rsidR="00E06BDA" w:rsidRPr="00EC1ADC" w:rsidRDefault="00E06BDA" w:rsidP="00237FD8">
            <w:pPr>
              <w:spacing w:before="120" w:after="120" w:line="240" w:lineRule="auto"/>
              <w:rPr>
                <w:rFonts w:ascii="Times New Roman" w:eastAsia="Times New Roman" w:hAnsi="Times New Roman"/>
                <w:noProof w:val="0"/>
                <w:color w:val="000000"/>
                <w:sz w:val="24"/>
                <w:szCs w:val="24"/>
                <w:lang w:val="en-US" w:eastAsia="fr-FR"/>
              </w:rPr>
            </w:pPr>
          </w:p>
        </w:tc>
      </w:tr>
      <w:tr w:rsidR="00E06BDA" w:rsidRPr="00EC1ADC" w14:paraId="35B50923" w14:textId="77777777" w:rsidTr="00237FD8">
        <w:trPr>
          <w:cantSplit/>
          <w:trHeight w:val="20"/>
        </w:trPr>
        <w:tc>
          <w:tcPr>
            <w:tcW w:w="1670" w:type="dxa"/>
            <w:shd w:val="clear" w:color="auto" w:fill="D9D9D9"/>
          </w:tcPr>
          <w:p w14:paraId="015503E0" w14:textId="77777777" w:rsidR="00E06BDA" w:rsidRPr="00EC1ADC" w:rsidRDefault="00E06BDA" w:rsidP="000E5792">
            <w:pPr>
              <w:pStyle w:val="Default"/>
              <w:spacing w:before="120" w:after="120"/>
              <w:jc w:val="right"/>
              <w:rPr>
                <w:b/>
                <w:bCs/>
                <w:lang w:val="en-US"/>
              </w:rPr>
            </w:pPr>
            <w:r w:rsidRPr="00EC1ADC">
              <w:rPr>
                <w:b/>
                <w:bCs/>
                <w:lang w:val="en-US"/>
              </w:rPr>
              <w:t>12:</w:t>
            </w:r>
            <w:r w:rsidR="000E5792" w:rsidRPr="00EC1ADC">
              <w:rPr>
                <w:b/>
                <w:bCs/>
                <w:lang w:val="en-US"/>
              </w:rPr>
              <w:t>30</w:t>
            </w:r>
            <w:r w:rsidRPr="00EC1ADC">
              <w:rPr>
                <w:b/>
                <w:bCs/>
                <w:lang w:val="en-US"/>
              </w:rPr>
              <w:t xml:space="preserve"> – 14:00</w:t>
            </w:r>
          </w:p>
        </w:tc>
        <w:tc>
          <w:tcPr>
            <w:tcW w:w="5526" w:type="dxa"/>
            <w:shd w:val="clear" w:color="auto" w:fill="D9D9D9"/>
          </w:tcPr>
          <w:p w14:paraId="35824C57" w14:textId="77777777" w:rsidR="00E06BDA" w:rsidRPr="00EC1ADC" w:rsidRDefault="00E06BDA" w:rsidP="00237FD8">
            <w:pPr>
              <w:pStyle w:val="Default"/>
              <w:spacing w:before="120" w:after="120"/>
              <w:rPr>
                <w:b/>
                <w:bCs/>
                <w:lang w:val="en-US"/>
              </w:rPr>
            </w:pPr>
            <w:r w:rsidRPr="00EC1ADC">
              <w:rPr>
                <w:b/>
                <w:bCs/>
                <w:lang w:val="en-US"/>
              </w:rPr>
              <w:t>Lunch Break</w:t>
            </w:r>
          </w:p>
        </w:tc>
        <w:tc>
          <w:tcPr>
            <w:tcW w:w="1984" w:type="dxa"/>
            <w:shd w:val="clear" w:color="auto" w:fill="D9D9D9"/>
          </w:tcPr>
          <w:p w14:paraId="62B786A3" w14:textId="77777777" w:rsidR="00E06BDA" w:rsidRPr="00EC1ADC" w:rsidRDefault="00E06BDA" w:rsidP="00237FD8">
            <w:pPr>
              <w:pStyle w:val="Default"/>
              <w:spacing w:before="120" w:after="120"/>
              <w:rPr>
                <w:b/>
                <w:bCs/>
                <w:lang w:val="en-US"/>
              </w:rPr>
            </w:pPr>
          </w:p>
        </w:tc>
      </w:tr>
      <w:tr w:rsidR="00E06BDA" w:rsidRPr="00EC1ADC" w14:paraId="30CD57E4" w14:textId="77777777" w:rsidTr="00237FD8">
        <w:trPr>
          <w:cantSplit/>
          <w:trHeight w:val="20"/>
        </w:trPr>
        <w:tc>
          <w:tcPr>
            <w:tcW w:w="1670" w:type="dxa"/>
            <w:shd w:val="clear" w:color="auto" w:fill="auto"/>
          </w:tcPr>
          <w:p w14:paraId="7D2C4918" w14:textId="77777777" w:rsidR="00E06BDA" w:rsidRPr="00EC1ADC" w:rsidRDefault="00E06BDA" w:rsidP="000E5792">
            <w:pPr>
              <w:pStyle w:val="Default"/>
              <w:spacing w:before="120" w:after="120"/>
              <w:jc w:val="right"/>
              <w:rPr>
                <w:b/>
                <w:bCs/>
                <w:lang w:val="en-US"/>
              </w:rPr>
            </w:pPr>
            <w:r w:rsidRPr="00EC1ADC">
              <w:rPr>
                <w:bCs/>
                <w:lang w:val="en-US"/>
              </w:rPr>
              <w:t>14:</w:t>
            </w:r>
            <w:r w:rsidR="000E5792" w:rsidRPr="00EC1ADC">
              <w:rPr>
                <w:bCs/>
                <w:lang w:val="en-US"/>
              </w:rPr>
              <w:t>00</w:t>
            </w:r>
            <w:r w:rsidRPr="00EC1ADC">
              <w:rPr>
                <w:bCs/>
                <w:lang w:val="en-US"/>
              </w:rPr>
              <w:t xml:space="preserve"> – 15:</w:t>
            </w:r>
            <w:r w:rsidR="000E5792" w:rsidRPr="00EC1ADC">
              <w:rPr>
                <w:bCs/>
                <w:lang w:val="en-US"/>
              </w:rPr>
              <w:t>3</w:t>
            </w:r>
            <w:r w:rsidRPr="00EC1ADC">
              <w:rPr>
                <w:bCs/>
                <w:lang w:val="en-US"/>
              </w:rPr>
              <w:t>0</w:t>
            </w:r>
          </w:p>
        </w:tc>
        <w:tc>
          <w:tcPr>
            <w:tcW w:w="5526" w:type="dxa"/>
            <w:shd w:val="clear" w:color="auto" w:fill="auto"/>
          </w:tcPr>
          <w:p w14:paraId="26FD2591" w14:textId="77777777" w:rsidR="00E06BDA" w:rsidRPr="00EC1ADC" w:rsidRDefault="00B039B5" w:rsidP="00237FD8">
            <w:pPr>
              <w:spacing w:before="120" w:after="120" w:line="240" w:lineRule="auto"/>
              <w:rPr>
                <w:rFonts w:ascii="Times New Roman" w:eastAsia="Times New Roman" w:hAnsi="Times New Roman"/>
                <w:noProof w:val="0"/>
                <w:color w:val="000000"/>
                <w:sz w:val="24"/>
                <w:szCs w:val="24"/>
                <w:lang w:val="en-US" w:eastAsia="fr-FR"/>
              </w:rPr>
            </w:pPr>
            <w:r w:rsidRPr="00EC1ADC">
              <w:rPr>
                <w:rFonts w:ascii="Times New Roman" w:hAnsi="Times New Roman"/>
                <w:sz w:val="24"/>
                <w:szCs w:val="24"/>
                <w:lang w:val="en-US"/>
              </w:rPr>
              <w:t>Writing session</w:t>
            </w:r>
          </w:p>
        </w:tc>
        <w:tc>
          <w:tcPr>
            <w:tcW w:w="1984" w:type="dxa"/>
          </w:tcPr>
          <w:p w14:paraId="5896EB4A" w14:textId="77777777" w:rsidR="00E06BDA" w:rsidRPr="00EC1ADC" w:rsidRDefault="00E06BDA" w:rsidP="00237FD8">
            <w:pPr>
              <w:spacing w:before="120" w:after="120" w:line="240" w:lineRule="auto"/>
              <w:rPr>
                <w:rFonts w:ascii="Times New Roman" w:eastAsia="Times New Roman" w:hAnsi="Times New Roman"/>
                <w:noProof w:val="0"/>
                <w:color w:val="000000"/>
                <w:sz w:val="24"/>
                <w:szCs w:val="24"/>
                <w:lang w:val="en-US" w:eastAsia="fr-FR"/>
              </w:rPr>
            </w:pPr>
          </w:p>
        </w:tc>
      </w:tr>
      <w:tr w:rsidR="00E06BDA" w:rsidRPr="00EC1ADC" w14:paraId="112186F5" w14:textId="77777777" w:rsidTr="00237FD8">
        <w:trPr>
          <w:cantSplit/>
          <w:trHeight w:val="20"/>
        </w:trPr>
        <w:tc>
          <w:tcPr>
            <w:tcW w:w="1670" w:type="dxa"/>
            <w:shd w:val="clear" w:color="auto" w:fill="E7E6E6"/>
          </w:tcPr>
          <w:p w14:paraId="50B18FC8" w14:textId="77777777" w:rsidR="00E06BDA" w:rsidRPr="00EC1ADC" w:rsidRDefault="00E06BDA" w:rsidP="000E5792">
            <w:pPr>
              <w:pStyle w:val="Default"/>
              <w:spacing w:before="120" w:after="120"/>
              <w:jc w:val="right"/>
              <w:rPr>
                <w:b/>
                <w:bCs/>
                <w:lang w:val="en-US"/>
              </w:rPr>
            </w:pPr>
            <w:r w:rsidRPr="00EC1ADC">
              <w:rPr>
                <w:b/>
                <w:bCs/>
                <w:lang w:val="en-US"/>
              </w:rPr>
              <w:t>15:</w:t>
            </w:r>
            <w:r w:rsidR="000E5792" w:rsidRPr="00EC1ADC">
              <w:rPr>
                <w:b/>
                <w:bCs/>
                <w:lang w:val="en-US"/>
              </w:rPr>
              <w:t>3</w:t>
            </w:r>
            <w:r w:rsidRPr="00EC1ADC">
              <w:rPr>
                <w:b/>
                <w:bCs/>
                <w:lang w:val="en-US"/>
              </w:rPr>
              <w:t>0 – 16:00</w:t>
            </w:r>
          </w:p>
        </w:tc>
        <w:tc>
          <w:tcPr>
            <w:tcW w:w="5526" w:type="dxa"/>
            <w:shd w:val="clear" w:color="auto" w:fill="E7E6E6"/>
          </w:tcPr>
          <w:p w14:paraId="46E5D036" w14:textId="77777777" w:rsidR="00E06BDA" w:rsidRPr="00EC1ADC" w:rsidRDefault="00E06BDA" w:rsidP="00237FD8">
            <w:pPr>
              <w:pStyle w:val="Default"/>
              <w:spacing w:before="120" w:after="120"/>
              <w:rPr>
                <w:b/>
                <w:bCs/>
                <w:lang w:val="en-US"/>
              </w:rPr>
            </w:pPr>
            <w:r w:rsidRPr="00EC1ADC">
              <w:rPr>
                <w:b/>
                <w:bCs/>
                <w:lang w:val="en-US"/>
              </w:rPr>
              <w:t>Coffee Break</w:t>
            </w:r>
          </w:p>
        </w:tc>
        <w:tc>
          <w:tcPr>
            <w:tcW w:w="1984" w:type="dxa"/>
            <w:shd w:val="clear" w:color="auto" w:fill="E7E6E6"/>
          </w:tcPr>
          <w:p w14:paraId="79717850" w14:textId="77777777" w:rsidR="00E06BDA" w:rsidRPr="00EC1ADC" w:rsidRDefault="00E06BDA" w:rsidP="00237FD8">
            <w:pPr>
              <w:pStyle w:val="Default"/>
              <w:spacing w:before="120" w:after="120"/>
              <w:rPr>
                <w:b/>
                <w:bCs/>
                <w:lang w:val="en-US"/>
              </w:rPr>
            </w:pPr>
          </w:p>
        </w:tc>
      </w:tr>
      <w:tr w:rsidR="00E06BDA" w:rsidRPr="00EC1ADC" w14:paraId="584CD7CF" w14:textId="77777777" w:rsidTr="00237FD8">
        <w:trPr>
          <w:cantSplit/>
          <w:trHeight w:val="20"/>
        </w:trPr>
        <w:tc>
          <w:tcPr>
            <w:tcW w:w="1670" w:type="dxa"/>
            <w:shd w:val="clear" w:color="auto" w:fill="auto"/>
          </w:tcPr>
          <w:p w14:paraId="4E431C13" w14:textId="77777777" w:rsidR="00E06BDA" w:rsidRPr="00EC1ADC" w:rsidRDefault="00E06BDA" w:rsidP="00A35E49">
            <w:pPr>
              <w:spacing w:before="120" w:after="120" w:line="240" w:lineRule="auto"/>
              <w:jc w:val="right"/>
              <w:rPr>
                <w:rFonts w:ascii="Times New Roman" w:hAnsi="Times New Roman"/>
                <w:sz w:val="24"/>
                <w:szCs w:val="24"/>
                <w:lang w:val="en-US"/>
              </w:rPr>
            </w:pPr>
            <w:r w:rsidRPr="00EC1ADC">
              <w:rPr>
                <w:rFonts w:ascii="Times New Roman" w:hAnsi="Times New Roman"/>
                <w:sz w:val="24"/>
                <w:szCs w:val="24"/>
                <w:lang w:val="en-US"/>
              </w:rPr>
              <w:t>16:</w:t>
            </w:r>
            <w:r w:rsidR="000E5792" w:rsidRPr="00EC1ADC">
              <w:rPr>
                <w:rFonts w:ascii="Times New Roman" w:hAnsi="Times New Roman"/>
                <w:sz w:val="24"/>
                <w:szCs w:val="24"/>
                <w:lang w:val="en-US"/>
              </w:rPr>
              <w:t>00</w:t>
            </w:r>
            <w:r w:rsidRPr="00EC1ADC">
              <w:rPr>
                <w:rFonts w:ascii="Times New Roman" w:hAnsi="Times New Roman"/>
                <w:bCs/>
                <w:sz w:val="24"/>
                <w:szCs w:val="24"/>
                <w:lang w:val="en-US"/>
              </w:rPr>
              <w:t xml:space="preserve"> – </w:t>
            </w:r>
            <w:r w:rsidRPr="00EC1ADC">
              <w:rPr>
                <w:rFonts w:ascii="Times New Roman" w:hAnsi="Times New Roman"/>
                <w:sz w:val="24"/>
                <w:szCs w:val="24"/>
                <w:lang w:val="en-US"/>
              </w:rPr>
              <w:t>1</w:t>
            </w:r>
            <w:r w:rsidR="00A35E49" w:rsidRPr="00EC1ADC">
              <w:rPr>
                <w:rFonts w:ascii="Times New Roman" w:hAnsi="Times New Roman"/>
                <w:sz w:val="24"/>
                <w:szCs w:val="24"/>
                <w:lang w:val="en-US"/>
              </w:rPr>
              <w:t>8</w:t>
            </w:r>
            <w:r w:rsidRPr="00EC1ADC">
              <w:rPr>
                <w:rFonts w:ascii="Times New Roman" w:hAnsi="Times New Roman"/>
                <w:sz w:val="24"/>
                <w:szCs w:val="24"/>
                <w:lang w:val="en-US"/>
              </w:rPr>
              <w:t>:</w:t>
            </w:r>
            <w:r w:rsidR="00A35E49" w:rsidRPr="00EC1ADC">
              <w:rPr>
                <w:rFonts w:ascii="Times New Roman" w:hAnsi="Times New Roman"/>
                <w:sz w:val="24"/>
                <w:szCs w:val="24"/>
                <w:lang w:val="en-US"/>
              </w:rPr>
              <w:t>00</w:t>
            </w:r>
          </w:p>
        </w:tc>
        <w:tc>
          <w:tcPr>
            <w:tcW w:w="5526" w:type="dxa"/>
            <w:shd w:val="clear" w:color="auto" w:fill="auto"/>
          </w:tcPr>
          <w:p w14:paraId="7F98F225" w14:textId="77777777" w:rsidR="00E06BDA" w:rsidRPr="00EC1ADC" w:rsidRDefault="00B039B5" w:rsidP="00237FD8">
            <w:pPr>
              <w:spacing w:before="120" w:after="120" w:line="240" w:lineRule="auto"/>
              <w:rPr>
                <w:rFonts w:ascii="Times New Roman" w:hAnsi="Times New Roman"/>
                <w:sz w:val="24"/>
                <w:szCs w:val="24"/>
                <w:lang w:val="en-US"/>
              </w:rPr>
            </w:pPr>
            <w:r w:rsidRPr="00EC1ADC">
              <w:rPr>
                <w:rFonts w:ascii="Times New Roman" w:hAnsi="Times New Roman"/>
                <w:sz w:val="24"/>
                <w:szCs w:val="24"/>
                <w:lang w:val="en-US"/>
              </w:rPr>
              <w:t>Writing session</w:t>
            </w:r>
          </w:p>
        </w:tc>
        <w:tc>
          <w:tcPr>
            <w:tcW w:w="1984" w:type="dxa"/>
          </w:tcPr>
          <w:p w14:paraId="298E6F34" w14:textId="77777777" w:rsidR="00E06BDA" w:rsidRPr="00EC1ADC" w:rsidRDefault="00E06BDA" w:rsidP="00237FD8">
            <w:pPr>
              <w:spacing w:before="120" w:after="120" w:line="240" w:lineRule="auto"/>
              <w:rPr>
                <w:rFonts w:ascii="Times New Roman" w:hAnsi="Times New Roman"/>
                <w:sz w:val="24"/>
                <w:szCs w:val="24"/>
                <w:lang w:val="en-US"/>
              </w:rPr>
            </w:pPr>
          </w:p>
        </w:tc>
      </w:tr>
    </w:tbl>
    <w:p w14:paraId="170009B3" w14:textId="77777777" w:rsidR="006718E7" w:rsidRPr="00EC1ADC" w:rsidRDefault="006718E7">
      <w:pPr>
        <w:spacing w:after="0" w:line="240" w:lineRule="auto"/>
        <w:rPr>
          <w:lang w:val="en-US"/>
        </w:rPr>
      </w:pPr>
    </w:p>
    <w:p w14:paraId="7780E846" w14:textId="77777777" w:rsidR="00293064" w:rsidRPr="00EC1ADC" w:rsidRDefault="00E06BDA" w:rsidP="000E5792">
      <w:pPr>
        <w:spacing w:after="0" w:line="240" w:lineRule="auto"/>
        <w:rPr>
          <w:rFonts w:ascii="Courier New" w:hAnsi="Courier New" w:cs="Courier New"/>
          <w:b/>
          <w:bCs/>
          <w:sz w:val="20"/>
          <w:szCs w:val="20"/>
          <w:lang w:val="en-US" w:eastAsia="en-GB"/>
        </w:rPr>
      </w:pPr>
      <w:r w:rsidRPr="00EC1ADC">
        <w:rPr>
          <w:lang w:val="en-US"/>
        </w:rPr>
        <w:br w:type="page"/>
      </w:r>
      <w:r w:rsidR="00741C93" w:rsidRPr="00EC1ADC">
        <w:rPr>
          <w:rFonts w:ascii="Courier New" w:hAnsi="Courier New" w:cs="Courier New"/>
          <w:b/>
          <w:bCs/>
          <w:sz w:val="20"/>
          <w:szCs w:val="20"/>
          <w:lang w:val="en-US" w:eastAsia="en-GB"/>
        </w:rPr>
        <w:lastRenderedPageBreak/>
        <w:t>Participants in SG</w:t>
      </w:r>
      <w:r w:rsidR="00A70767" w:rsidRPr="00EC1ADC">
        <w:rPr>
          <w:rFonts w:ascii="Courier New" w:hAnsi="Courier New" w:cs="Courier New"/>
          <w:b/>
          <w:bCs/>
          <w:sz w:val="20"/>
          <w:szCs w:val="20"/>
          <w:lang w:val="en-US" w:eastAsia="en-GB"/>
        </w:rPr>
        <w:t>-</w:t>
      </w:r>
      <w:r w:rsidRPr="00EC1ADC">
        <w:rPr>
          <w:rFonts w:ascii="Courier New" w:hAnsi="Courier New" w:cs="Courier New"/>
          <w:b/>
          <w:bCs/>
          <w:sz w:val="20"/>
          <w:szCs w:val="20"/>
          <w:lang w:val="en-US" w:eastAsia="en-GB"/>
        </w:rPr>
        <w:t>38</w:t>
      </w:r>
      <w:r w:rsidR="00741C93" w:rsidRPr="00EC1ADC">
        <w:rPr>
          <w:rFonts w:ascii="Courier New" w:hAnsi="Courier New" w:cs="Courier New"/>
          <w:b/>
          <w:bCs/>
          <w:sz w:val="20"/>
          <w:szCs w:val="20"/>
          <w:lang w:val="en-US" w:eastAsia="en-GB"/>
        </w:rPr>
        <w:t xml:space="preserve"> Meeting</w:t>
      </w:r>
      <w:r w:rsidR="00293064" w:rsidRPr="00EC1ADC">
        <w:rPr>
          <w:rFonts w:ascii="Courier New" w:hAnsi="Courier New" w:cs="Courier New"/>
          <w:b/>
          <w:bCs/>
          <w:sz w:val="20"/>
          <w:szCs w:val="20"/>
          <w:lang w:val="en-US" w:eastAsia="en-GB"/>
        </w:rPr>
        <w:t xml:space="preserve"> (</w:t>
      </w:r>
      <w:r w:rsidRPr="00EC1ADC">
        <w:rPr>
          <w:rFonts w:ascii="Courier New" w:hAnsi="Courier New" w:cs="Courier New"/>
          <w:b/>
          <w:bCs/>
          <w:sz w:val="20"/>
          <w:szCs w:val="20"/>
          <w:lang w:val="en-US" w:eastAsia="en-GB"/>
        </w:rPr>
        <w:t xml:space="preserve">April </w:t>
      </w:r>
      <w:r w:rsidR="009F1EF5" w:rsidRPr="00EC1ADC">
        <w:rPr>
          <w:rFonts w:ascii="Courier New" w:hAnsi="Courier New" w:cs="Courier New"/>
          <w:b/>
          <w:bCs/>
          <w:sz w:val="20"/>
          <w:szCs w:val="20"/>
          <w:lang w:val="en-US" w:eastAsia="en-GB"/>
        </w:rPr>
        <w:t>11th, 2016</w:t>
      </w:r>
      <w:r w:rsidR="00293064" w:rsidRPr="00EC1ADC">
        <w:rPr>
          <w:rFonts w:ascii="Courier New" w:hAnsi="Courier New" w:cs="Courier New"/>
          <w:b/>
          <w:bCs/>
          <w:sz w:val="20"/>
          <w:szCs w:val="20"/>
          <w:lang w:val="en-US" w:eastAsia="en-GB"/>
        </w:rPr>
        <w:t>)</w:t>
      </w:r>
    </w:p>
    <w:p w14:paraId="275BB3E0" w14:textId="77777777" w:rsidR="00293064" w:rsidRPr="00EC1ADC" w:rsidRDefault="00293064" w:rsidP="00293064">
      <w:pPr>
        <w:pStyle w:val="Default"/>
        <w:jc w:val="center"/>
        <w:rPr>
          <w:rFonts w:ascii="Courier New" w:hAnsi="Courier New" w:cs="Courier New"/>
          <w:b/>
          <w:bCs/>
          <w:sz w:val="6"/>
          <w:szCs w:val="6"/>
          <w:lang w:val="en-US" w:eastAsia="en-GB"/>
        </w:rPr>
      </w:pPr>
    </w:p>
    <w:tbl>
      <w:tblPr>
        <w:tblW w:w="908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473"/>
        <w:gridCol w:w="7654"/>
      </w:tblGrid>
      <w:tr w:rsidR="00293064" w:rsidRPr="00EC1ADC" w14:paraId="47B613E9" w14:textId="77777777" w:rsidTr="00245D94">
        <w:trPr>
          <w:trHeight w:val="300"/>
        </w:trPr>
        <w:tc>
          <w:tcPr>
            <w:tcW w:w="960" w:type="dxa"/>
            <w:shd w:val="clear" w:color="auto" w:fill="auto"/>
            <w:noWrap/>
            <w:vAlign w:val="bottom"/>
            <w:hideMark/>
          </w:tcPr>
          <w:p w14:paraId="04106854" w14:textId="77777777" w:rsidR="00293064" w:rsidRPr="00EC1ADC" w:rsidRDefault="00293064" w:rsidP="00E06BDA">
            <w:pPr>
              <w:spacing w:after="0" w:line="240" w:lineRule="auto"/>
              <w:jc w:val="center"/>
              <w:rPr>
                <w:rFonts w:eastAsia="Times New Roman" w:cs="Calibri"/>
                <w:noProof w:val="0"/>
                <w:color w:val="000000"/>
                <w:lang w:val="en-US" w:eastAsia="en-GB"/>
              </w:rPr>
            </w:pPr>
            <w:r w:rsidRPr="00EC1ADC">
              <w:rPr>
                <w:rFonts w:eastAsia="Times New Roman" w:cs="Calibri"/>
                <w:noProof w:val="0"/>
                <w:color w:val="000000"/>
                <w:lang w:val="en-US" w:eastAsia="en-GB"/>
              </w:rPr>
              <w:t>#</w:t>
            </w:r>
          </w:p>
        </w:tc>
        <w:tc>
          <w:tcPr>
            <w:tcW w:w="473" w:type="dxa"/>
            <w:shd w:val="clear" w:color="auto" w:fill="auto"/>
            <w:noWrap/>
            <w:vAlign w:val="bottom"/>
          </w:tcPr>
          <w:p w14:paraId="047F0ABA" w14:textId="77777777" w:rsidR="00293064" w:rsidRPr="00EC1ADC" w:rsidRDefault="00293064" w:rsidP="00E06BDA">
            <w:pPr>
              <w:spacing w:after="0" w:line="240" w:lineRule="auto"/>
              <w:jc w:val="center"/>
              <w:rPr>
                <w:rFonts w:eastAsia="Times New Roman" w:cs="Calibri"/>
                <w:noProof w:val="0"/>
                <w:color w:val="000000"/>
                <w:lang w:val="en-US" w:eastAsia="en-GB"/>
              </w:rPr>
            </w:pPr>
          </w:p>
        </w:tc>
        <w:tc>
          <w:tcPr>
            <w:tcW w:w="7654" w:type="dxa"/>
            <w:shd w:val="clear" w:color="auto" w:fill="auto"/>
            <w:noWrap/>
            <w:vAlign w:val="bottom"/>
            <w:hideMark/>
          </w:tcPr>
          <w:p w14:paraId="18CB3B7E" w14:textId="77777777" w:rsidR="00293064" w:rsidRPr="00EC1ADC" w:rsidRDefault="00E06BDA" w:rsidP="00E06BDA">
            <w:pPr>
              <w:spacing w:after="0" w:line="240" w:lineRule="auto"/>
              <w:rPr>
                <w:rFonts w:eastAsia="Times New Roman" w:cs="Calibri"/>
                <w:b/>
                <w:bCs/>
                <w:noProof w:val="0"/>
                <w:color w:val="000000"/>
                <w:lang w:val="en-US" w:eastAsia="en-GB"/>
              </w:rPr>
            </w:pPr>
            <w:r w:rsidRPr="00EC1ADC">
              <w:rPr>
                <w:rFonts w:eastAsia="Times New Roman" w:cs="Calibri"/>
                <w:b/>
                <w:bCs/>
                <w:noProof w:val="0"/>
                <w:color w:val="000000"/>
                <w:lang w:val="en-US" w:eastAsia="en-GB"/>
              </w:rPr>
              <w:t>SG-</w:t>
            </w:r>
            <w:proofErr w:type="gramStart"/>
            <w:r w:rsidRPr="00EC1ADC">
              <w:rPr>
                <w:rFonts w:eastAsia="Times New Roman" w:cs="Calibri"/>
                <w:b/>
                <w:bCs/>
                <w:noProof w:val="0"/>
                <w:color w:val="000000"/>
                <w:lang w:val="en-US" w:eastAsia="en-GB"/>
              </w:rPr>
              <w:t xml:space="preserve">38 </w:t>
            </w:r>
            <w:r w:rsidR="00293064" w:rsidRPr="00EC1ADC">
              <w:rPr>
                <w:rFonts w:eastAsia="Times New Roman" w:cs="Calibri"/>
                <w:b/>
                <w:bCs/>
                <w:noProof w:val="0"/>
                <w:color w:val="000000"/>
                <w:lang w:val="en-US" w:eastAsia="en-GB"/>
              </w:rPr>
              <w:t xml:space="preserve"> Participants</w:t>
            </w:r>
            <w:proofErr w:type="gramEnd"/>
          </w:p>
        </w:tc>
      </w:tr>
      <w:tr w:rsidR="00E06BDA" w:rsidRPr="00EC1ADC" w14:paraId="78F35B24" w14:textId="77777777" w:rsidTr="00237FD8">
        <w:trPr>
          <w:trHeight w:val="300"/>
        </w:trPr>
        <w:tc>
          <w:tcPr>
            <w:tcW w:w="960" w:type="dxa"/>
            <w:shd w:val="clear" w:color="auto" w:fill="auto"/>
            <w:noWrap/>
            <w:vAlign w:val="bottom"/>
            <w:hideMark/>
          </w:tcPr>
          <w:p w14:paraId="2F26A1E5" w14:textId="77777777" w:rsidR="00E06BDA" w:rsidRPr="00EC1ADC" w:rsidRDefault="00E06BDA" w:rsidP="00E06BDA">
            <w:pPr>
              <w:spacing w:after="0" w:line="240" w:lineRule="auto"/>
              <w:jc w:val="center"/>
              <w:rPr>
                <w:rFonts w:cs="Calibri"/>
                <w:color w:val="000000"/>
                <w:lang w:val="en-US"/>
              </w:rPr>
            </w:pPr>
            <w:r w:rsidRPr="00EC1ADC">
              <w:rPr>
                <w:rFonts w:cs="Calibri"/>
                <w:color w:val="000000"/>
                <w:lang w:val="en-US"/>
              </w:rPr>
              <w:t>1</w:t>
            </w:r>
          </w:p>
        </w:tc>
        <w:tc>
          <w:tcPr>
            <w:tcW w:w="473" w:type="dxa"/>
            <w:shd w:val="clear" w:color="auto" w:fill="auto"/>
            <w:noWrap/>
            <w:vAlign w:val="bottom"/>
          </w:tcPr>
          <w:p w14:paraId="781D9645" w14:textId="77777777" w:rsidR="00E06BDA" w:rsidRPr="00EC1ADC" w:rsidRDefault="00E06BDA" w:rsidP="00E06BDA">
            <w:pPr>
              <w:spacing w:after="0" w:line="240" w:lineRule="auto"/>
              <w:jc w:val="center"/>
              <w:rPr>
                <w:rFonts w:eastAsia="Times New Roman" w:cs="Calibri"/>
                <w:noProof w:val="0"/>
                <w:color w:val="000000"/>
                <w:lang w:val="en-US" w:eastAsia="en-GB"/>
              </w:rPr>
            </w:pPr>
          </w:p>
        </w:tc>
        <w:tc>
          <w:tcPr>
            <w:tcW w:w="7654" w:type="dxa"/>
            <w:shd w:val="clear" w:color="auto" w:fill="auto"/>
            <w:noWrap/>
            <w:vAlign w:val="bottom"/>
          </w:tcPr>
          <w:p w14:paraId="221ACB3B" w14:textId="77777777" w:rsidR="00E06BDA" w:rsidRPr="00EC1ADC" w:rsidRDefault="00E06BDA" w:rsidP="00E06BDA">
            <w:pPr>
              <w:spacing w:after="0" w:line="240" w:lineRule="auto"/>
              <w:rPr>
                <w:rFonts w:cs="Calibri"/>
                <w:color w:val="000000"/>
                <w:lang w:val="en-US"/>
              </w:rPr>
            </w:pPr>
            <w:r w:rsidRPr="00EC1ADC">
              <w:rPr>
                <w:rFonts w:cs="Calibri"/>
                <w:color w:val="000000"/>
                <w:lang w:val="en-US"/>
              </w:rPr>
              <w:t>Dr Mark CHADWICK</w:t>
            </w:r>
          </w:p>
        </w:tc>
      </w:tr>
      <w:tr w:rsidR="00E06BDA" w:rsidRPr="00EC1ADC" w14:paraId="3FD1E3CA" w14:textId="77777777" w:rsidTr="00237FD8">
        <w:trPr>
          <w:trHeight w:val="300"/>
        </w:trPr>
        <w:tc>
          <w:tcPr>
            <w:tcW w:w="960" w:type="dxa"/>
            <w:shd w:val="clear" w:color="auto" w:fill="auto"/>
            <w:noWrap/>
            <w:vAlign w:val="bottom"/>
            <w:hideMark/>
          </w:tcPr>
          <w:p w14:paraId="2AFC6393" w14:textId="77777777" w:rsidR="00E06BDA" w:rsidRPr="00EC1ADC" w:rsidRDefault="00E06BDA" w:rsidP="00E06BDA">
            <w:pPr>
              <w:spacing w:after="0" w:line="240" w:lineRule="auto"/>
              <w:jc w:val="center"/>
              <w:rPr>
                <w:rFonts w:cs="Calibri"/>
                <w:color w:val="000000"/>
                <w:lang w:val="en-US"/>
              </w:rPr>
            </w:pPr>
            <w:r w:rsidRPr="00EC1ADC">
              <w:rPr>
                <w:rFonts w:cs="Calibri"/>
                <w:color w:val="000000"/>
                <w:lang w:val="en-US"/>
              </w:rPr>
              <w:t>2</w:t>
            </w:r>
          </w:p>
        </w:tc>
        <w:tc>
          <w:tcPr>
            <w:tcW w:w="473" w:type="dxa"/>
            <w:shd w:val="clear" w:color="auto" w:fill="auto"/>
            <w:noWrap/>
            <w:vAlign w:val="bottom"/>
          </w:tcPr>
          <w:p w14:paraId="2F84BCAB" w14:textId="77777777" w:rsidR="00E06BDA" w:rsidRPr="00EC1ADC" w:rsidRDefault="00E06BDA" w:rsidP="00E06BDA">
            <w:pPr>
              <w:spacing w:after="0" w:line="240" w:lineRule="auto"/>
              <w:jc w:val="center"/>
              <w:rPr>
                <w:rFonts w:eastAsia="Times New Roman" w:cs="Calibri"/>
                <w:noProof w:val="0"/>
                <w:color w:val="000000"/>
                <w:lang w:val="en-US" w:eastAsia="en-GB"/>
              </w:rPr>
            </w:pPr>
          </w:p>
        </w:tc>
        <w:tc>
          <w:tcPr>
            <w:tcW w:w="7654" w:type="dxa"/>
            <w:shd w:val="clear" w:color="auto" w:fill="auto"/>
            <w:noWrap/>
            <w:vAlign w:val="bottom"/>
          </w:tcPr>
          <w:p w14:paraId="1246C3CA" w14:textId="77777777" w:rsidR="00E06BDA" w:rsidRPr="00EC1ADC" w:rsidRDefault="00E06BDA" w:rsidP="00E06BDA">
            <w:pPr>
              <w:spacing w:after="0" w:line="240" w:lineRule="auto"/>
              <w:rPr>
                <w:rFonts w:cs="Calibri"/>
                <w:color w:val="000000"/>
                <w:lang w:val="en-US"/>
              </w:rPr>
            </w:pPr>
            <w:r w:rsidRPr="00EC1ADC">
              <w:rPr>
                <w:rFonts w:cs="Calibri"/>
                <w:color w:val="000000"/>
                <w:lang w:val="en-US"/>
              </w:rPr>
              <w:t>Dr Michal Wladyslaw HERMAN</w:t>
            </w:r>
          </w:p>
        </w:tc>
      </w:tr>
      <w:tr w:rsidR="00E06BDA" w:rsidRPr="00EC1ADC" w14:paraId="11E32D55" w14:textId="77777777" w:rsidTr="00237FD8">
        <w:trPr>
          <w:trHeight w:val="300"/>
        </w:trPr>
        <w:tc>
          <w:tcPr>
            <w:tcW w:w="960" w:type="dxa"/>
            <w:shd w:val="clear" w:color="auto" w:fill="auto"/>
            <w:noWrap/>
            <w:vAlign w:val="bottom"/>
            <w:hideMark/>
          </w:tcPr>
          <w:p w14:paraId="721C9A31" w14:textId="77777777" w:rsidR="00E06BDA" w:rsidRPr="00EC1ADC" w:rsidRDefault="00E06BDA" w:rsidP="00E06BDA">
            <w:pPr>
              <w:spacing w:after="0" w:line="240" w:lineRule="auto"/>
              <w:jc w:val="center"/>
              <w:rPr>
                <w:rFonts w:cs="Calibri"/>
                <w:color w:val="000000"/>
                <w:lang w:val="en-US"/>
              </w:rPr>
            </w:pPr>
            <w:r w:rsidRPr="00EC1ADC">
              <w:rPr>
                <w:rFonts w:cs="Calibri"/>
                <w:color w:val="000000"/>
                <w:lang w:val="en-US"/>
              </w:rPr>
              <w:t>3</w:t>
            </w:r>
          </w:p>
        </w:tc>
        <w:tc>
          <w:tcPr>
            <w:tcW w:w="473" w:type="dxa"/>
            <w:shd w:val="clear" w:color="auto" w:fill="auto"/>
            <w:noWrap/>
            <w:vAlign w:val="bottom"/>
          </w:tcPr>
          <w:p w14:paraId="4E543386" w14:textId="77777777" w:rsidR="00E06BDA" w:rsidRPr="00EC1ADC" w:rsidRDefault="00E06BDA" w:rsidP="00E06BDA">
            <w:pPr>
              <w:spacing w:after="0" w:line="240" w:lineRule="auto"/>
              <w:jc w:val="center"/>
              <w:rPr>
                <w:rFonts w:eastAsia="Times New Roman" w:cs="Calibri"/>
                <w:noProof w:val="0"/>
                <w:color w:val="000000"/>
                <w:lang w:val="en-US" w:eastAsia="en-GB"/>
              </w:rPr>
            </w:pPr>
          </w:p>
        </w:tc>
        <w:tc>
          <w:tcPr>
            <w:tcW w:w="7654" w:type="dxa"/>
            <w:shd w:val="clear" w:color="auto" w:fill="auto"/>
            <w:noWrap/>
            <w:vAlign w:val="bottom"/>
          </w:tcPr>
          <w:p w14:paraId="0F4980E9" w14:textId="77777777" w:rsidR="00E06BDA" w:rsidRPr="00EC1ADC" w:rsidRDefault="00E06BDA" w:rsidP="00E06BDA">
            <w:pPr>
              <w:spacing w:after="0" w:line="240" w:lineRule="auto"/>
              <w:rPr>
                <w:rFonts w:cs="Calibri"/>
                <w:color w:val="000000"/>
                <w:lang w:val="en-US"/>
              </w:rPr>
            </w:pPr>
            <w:r w:rsidRPr="00EC1ADC">
              <w:rPr>
                <w:rFonts w:cs="Calibri"/>
                <w:color w:val="000000"/>
                <w:lang w:val="en-US"/>
              </w:rPr>
              <w:t>Dr Oleg T. GRUDZEVICH</w:t>
            </w:r>
          </w:p>
        </w:tc>
      </w:tr>
      <w:tr w:rsidR="00E06BDA" w:rsidRPr="00EC1ADC" w14:paraId="18C926EA" w14:textId="77777777" w:rsidTr="00237FD8">
        <w:trPr>
          <w:trHeight w:val="300"/>
        </w:trPr>
        <w:tc>
          <w:tcPr>
            <w:tcW w:w="960" w:type="dxa"/>
            <w:shd w:val="clear" w:color="auto" w:fill="auto"/>
            <w:noWrap/>
            <w:vAlign w:val="bottom"/>
            <w:hideMark/>
          </w:tcPr>
          <w:p w14:paraId="534EE2AE" w14:textId="77777777" w:rsidR="00E06BDA" w:rsidRPr="00EC1ADC" w:rsidRDefault="00E06BDA" w:rsidP="00E06BDA">
            <w:pPr>
              <w:spacing w:after="0" w:line="240" w:lineRule="auto"/>
              <w:jc w:val="center"/>
              <w:rPr>
                <w:rFonts w:cs="Calibri"/>
                <w:color w:val="000000"/>
                <w:lang w:val="en-US"/>
              </w:rPr>
            </w:pPr>
            <w:r w:rsidRPr="00EC1ADC">
              <w:rPr>
                <w:rFonts w:cs="Calibri"/>
                <w:color w:val="000000"/>
                <w:lang w:val="en-US"/>
              </w:rPr>
              <w:t>4</w:t>
            </w:r>
          </w:p>
        </w:tc>
        <w:tc>
          <w:tcPr>
            <w:tcW w:w="473" w:type="dxa"/>
            <w:shd w:val="clear" w:color="auto" w:fill="auto"/>
            <w:noWrap/>
            <w:vAlign w:val="bottom"/>
          </w:tcPr>
          <w:p w14:paraId="145B0E05" w14:textId="77777777" w:rsidR="00E06BDA" w:rsidRPr="00EC1ADC" w:rsidRDefault="00E06BDA" w:rsidP="00E06BDA">
            <w:pPr>
              <w:spacing w:after="0" w:line="240" w:lineRule="auto"/>
              <w:jc w:val="center"/>
              <w:rPr>
                <w:rFonts w:eastAsia="Times New Roman" w:cs="Calibri"/>
                <w:noProof w:val="0"/>
                <w:color w:val="000000"/>
                <w:lang w:val="en-US" w:eastAsia="en-GB"/>
              </w:rPr>
            </w:pPr>
          </w:p>
        </w:tc>
        <w:tc>
          <w:tcPr>
            <w:tcW w:w="7654" w:type="dxa"/>
            <w:shd w:val="clear" w:color="auto" w:fill="auto"/>
            <w:noWrap/>
            <w:vAlign w:val="bottom"/>
          </w:tcPr>
          <w:p w14:paraId="0435A35F" w14:textId="77777777" w:rsidR="00E06BDA" w:rsidRPr="00EC1ADC" w:rsidRDefault="00E06BDA" w:rsidP="00E06BDA">
            <w:pPr>
              <w:spacing w:after="0" w:line="240" w:lineRule="auto"/>
              <w:rPr>
                <w:rFonts w:cs="Calibri"/>
                <w:color w:val="000000"/>
                <w:lang w:val="en-US"/>
              </w:rPr>
            </w:pPr>
            <w:r w:rsidRPr="00EC1ADC">
              <w:rPr>
                <w:rFonts w:cs="Calibri"/>
                <w:color w:val="000000"/>
                <w:lang w:val="en-US"/>
              </w:rPr>
              <w:t>Mr Oscar CABELLOS DE FRANCISCO</w:t>
            </w:r>
          </w:p>
        </w:tc>
      </w:tr>
      <w:tr w:rsidR="00E06BDA" w:rsidRPr="00EC1ADC" w14:paraId="5ABC16E1" w14:textId="77777777" w:rsidTr="00237FD8">
        <w:trPr>
          <w:trHeight w:val="300"/>
        </w:trPr>
        <w:tc>
          <w:tcPr>
            <w:tcW w:w="960" w:type="dxa"/>
            <w:shd w:val="clear" w:color="auto" w:fill="auto"/>
            <w:noWrap/>
            <w:vAlign w:val="bottom"/>
            <w:hideMark/>
          </w:tcPr>
          <w:p w14:paraId="77E6A9B5" w14:textId="77777777" w:rsidR="00E06BDA" w:rsidRPr="00EC1ADC" w:rsidRDefault="00E06BDA" w:rsidP="00E06BDA">
            <w:pPr>
              <w:spacing w:after="0" w:line="240" w:lineRule="auto"/>
              <w:jc w:val="center"/>
              <w:rPr>
                <w:rFonts w:cs="Calibri"/>
                <w:color w:val="000000"/>
                <w:lang w:val="en-US"/>
              </w:rPr>
            </w:pPr>
            <w:r w:rsidRPr="00EC1ADC">
              <w:rPr>
                <w:rFonts w:cs="Calibri"/>
                <w:color w:val="000000"/>
                <w:lang w:val="en-US"/>
              </w:rPr>
              <w:t>5</w:t>
            </w:r>
          </w:p>
        </w:tc>
        <w:tc>
          <w:tcPr>
            <w:tcW w:w="473" w:type="dxa"/>
            <w:shd w:val="clear" w:color="auto" w:fill="auto"/>
            <w:noWrap/>
            <w:vAlign w:val="bottom"/>
          </w:tcPr>
          <w:p w14:paraId="670988A0" w14:textId="77777777" w:rsidR="00E06BDA" w:rsidRPr="00EC1ADC" w:rsidRDefault="00E06BDA" w:rsidP="00E06BDA">
            <w:pPr>
              <w:spacing w:after="0" w:line="240" w:lineRule="auto"/>
              <w:jc w:val="center"/>
              <w:rPr>
                <w:rFonts w:eastAsia="Times New Roman" w:cs="Calibri"/>
                <w:noProof w:val="0"/>
                <w:color w:val="000000"/>
                <w:lang w:val="en-US" w:eastAsia="en-GB"/>
              </w:rPr>
            </w:pPr>
          </w:p>
        </w:tc>
        <w:tc>
          <w:tcPr>
            <w:tcW w:w="7654" w:type="dxa"/>
            <w:shd w:val="clear" w:color="auto" w:fill="auto"/>
            <w:noWrap/>
            <w:vAlign w:val="bottom"/>
          </w:tcPr>
          <w:p w14:paraId="73CB5656" w14:textId="77777777" w:rsidR="00E06BDA" w:rsidRPr="00EC1ADC" w:rsidRDefault="00A97054" w:rsidP="00E06BDA">
            <w:pPr>
              <w:spacing w:after="0" w:line="240" w:lineRule="auto"/>
              <w:rPr>
                <w:rFonts w:cs="Calibri"/>
                <w:color w:val="000000"/>
                <w:lang w:val="en-US"/>
              </w:rPr>
            </w:pPr>
            <w:r w:rsidRPr="00EC1ADC">
              <w:rPr>
                <w:rFonts w:cs="Calibri"/>
                <w:color w:val="000000"/>
                <w:lang w:val="en-US"/>
              </w:rPr>
              <w:t>Dr Danila ROUBTSOV</w:t>
            </w:r>
          </w:p>
        </w:tc>
      </w:tr>
      <w:tr w:rsidR="00E06BDA" w:rsidRPr="00EC1ADC" w14:paraId="5CA83BE3" w14:textId="77777777" w:rsidTr="00237FD8">
        <w:trPr>
          <w:trHeight w:val="300"/>
        </w:trPr>
        <w:tc>
          <w:tcPr>
            <w:tcW w:w="960" w:type="dxa"/>
            <w:shd w:val="clear" w:color="auto" w:fill="auto"/>
            <w:noWrap/>
            <w:vAlign w:val="bottom"/>
            <w:hideMark/>
          </w:tcPr>
          <w:p w14:paraId="7CC69678" w14:textId="77777777" w:rsidR="00E06BDA" w:rsidRPr="00EC1ADC" w:rsidRDefault="00E06BDA" w:rsidP="00E06BDA">
            <w:pPr>
              <w:spacing w:after="0" w:line="240" w:lineRule="auto"/>
              <w:jc w:val="center"/>
              <w:rPr>
                <w:rFonts w:cs="Calibri"/>
                <w:color w:val="000000"/>
                <w:lang w:val="en-US"/>
              </w:rPr>
            </w:pPr>
            <w:r w:rsidRPr="00EC1ADC">
              <w:rPr>
                <w:rFonts w:cs="Calibri"/>
                <w:color w:val="000000"/>
                <w:lang w:val="en-US"/>
              </w:rPr>
              <w:t>6</w:t>
            </w:r>
          </w:p>
        </w:tc>
        <w:tc>
          <w:tcPr>
            <w:tcW w:w="473" w:type="dxa"/>
            <w:shd w:val="clear" w:color="auto" w:fill="auto"/>
            <w:noWrap/>
            <w:vAlign w:val="bottom"/>
          </w:tcPr>
          <w:p w14:paraId="6987668A" w14:textId="77777777" w:rsidR="00E06BDA" w:rsidRPr="00EC1ADC" w:rsidRDefault="00E06BDA" w:rsidP="00E06BDA">
            <w:pPr>
              <w:spacing w:after="0" w:line="240" w:lineRule="auto"/>
              <w:jc w:val="center"/>
              <w:rPr>
                <w:rFonts w:eastAsia="Times New Roman" w:cs="Calibri"/>
                <w:noProof w:val="0"/>
                <w:color w:val="000000"/>
                <w:lang w:val="en-US" w:eastAsia="en-GB"/>
              </w:rPr>
            </w:pPr>
          </w:p>
        </w:tc>
        <w:tc>
          <w:tcPr>
            <w:tcW w:w="7654" w:type="dxa"/>
            <w:shd w:val="clear" w:color="auto" w:fill="auto"/>
            <w:noWrap/>
            <w:vAlign w:val="bottom"/>
          </w:tcPr>
          <w:p w14:paraId="0A759A2C" w14:textId="77777777" w:rsidR="00E06BDA" w:rsidRPr="00EC1ADC" w:rsidRDefault="00A97054" w:rsidP="00E06BDA">
            <w:pPr>
              <w:spacing w:after="0" w:line="240" w:lineRule="auto"/>
              <w:rPr>
                <w:rFonts w:cs="Calibri"/>
                <w:color w:val="000000"/>
                <w:lang w:val="en-US"/>
              </w:rPr>
            </w:pPr>
            <w:r w:rsidRPr="00EC1ADC">
              <w:rPr>
                <w:rFonts w:cs="Calibri"/>
                <w:color w:val="000000"/>
                <w:lang w:val="en-US"/>
              </w:rPr>
              <w:t>Dr Osamu IWAMOTO</w:t>
            </w:r>
          </w:p>
        </w:tc>
      </w:tr>
      <w:tr w:rsidR="00E06BDA" w:rsidRPr="00EC1ADC" w14:paraId="64F74B48" w14:textId="77777777" w:rsidTr="00237FD8">
        <w:trPr>
          <w:trHeight w:val="300"/>
        </w:trPr>
        <w:tc>
          <w:tcPr>
            <w:tcW w:w="960" w:type="dxa"/>
            <w:shd w:val="clear" w:color="auto" w:fill="auto"/>
            <w:noWrap/>
            <w:vAlign w:val="bottom"/>
            <w:hideMark/>
          </w:tcPr>
          <w:p w14:paraId="3D0E4C41" w14:textId="77777777" w:rsidR="00E06BDA" w:rsidRPr="00EC1ADC" w:rsidRDefault="00E06BDA" w:rsidP="00E06BDA">
            <w:pPr>
              <w:spacing w:after="0" w:line="240" w:lineRule="auto"/>
              <w:jc w:val="center"/>
              <w:rPr>
                <w:rFonts w:cs="Calibri"/>
                <w:color w:val="000000"/>
                <w:lang w:val="en-US"/>
              </w:rPr>
            </w:pPr>
            <w:r w:rsidRPr="00EC1ADC">
              <w:rPr>
                <w:rFonts w:cs="Calibri"/>
                <w:color w:val="000000"/>
                <w:lang w:val="en-US"/>
              </w:rPr>
              <w:t>7</w:t>
            </w:r>
          </w:p>
        </w:tc>
        <w:tc>
          <w:tcPr>
            <w:tcW w:w="473" w:type="dxa"/>
            <w:shd w:val="clear" w:color="auto" w:fill="auto"/>
            <w:noWrap/>
            <w:vAlign w:val="bottom"/>
          </w:tcPr>
          <w:p w14:paraId="68903CD1" w14:textId="77777777" w:rsidR="00E06BDA" w:rsidRPr="00EC1ADC" w:rsidRDefault="00E06BDA" w:rsidP="00E06BDA">
            <w:pPr>
              <w:spacing w:after="0" w:line="240" w:lineRule="auto"/>
              <w:jc w:val="center"/>
              <w:rPr>
                <w:rFonts w:eastAsia="Times New Roman" w:cs="Calibri"/>
                <w:noProof w:val="0"/>
                <w:color w:val="000000"/>
                <w:lang w:val="en-US" w:eastAsia="en-GB"/>
              </w:rPr>
            </w:pPr>
          </w:p>
        </w:tc>
        <w:tc>
          <w:tcPr>
            <w:tcW w:w="7654" w:type="dxa"/>
            <w:shd w:val="clear" w:color="auto" w:fill="auto"/>
            <w:noWrap/>
            <w:vAlign w:val="bottom"/>
          </w:tcPr>
          <w:p w14:paraId="007A0AA7" w14:textId="77777777" w:rsidR="00E06BDA" w:rsidRPr="00EC1ADC" w:rsidRDefault="00A97054" w:rsidP="00E06BDA">
            <w:pPr>
              <w:spacing w:after="0" w:line="240" w:lineRule="auto"/>
              <w:rPr>
                <w:rFonts w:cs="Calibri"/>
                <w:color w:val="000000"/>
                <w:lang w:val="en-US"/>
              </w:rPr>
            </w:pPr>
            <w:r w:rsidRPr="00EC1ADC">
              <w:rPr>
                <w:rFonts w:cs="Calibri"/>
                <w:color w:val="000000"/>
                <w:lang w:val="en-US"/>
              </w:rPr>
              <w:t>Mr Kenji YOKOYAMA</w:t>
            </w:r>
          </w:p>
        </w:tc>
      </w:tr>
      <w:tr w:rsidR="00E06BDA" w:rsidRPr="00EC1ADC" w14:paraId="38344B06" w14:textId="77777777" w:rsidTr="00237FD8">
        <w:trPr>
          <w:trHeight w:val="300"/>
        </w:trPr>
        <w:tc>
          <w:tcPr>
            <w:tcW w:w="960" w:type="dxa"/>
            <w:shd w:val="clear" w:color="auto" w:fill="auto"/>
            <w:noWrap/>
            <w:vAlign w:val="bottom"/>
            <w:hideMark/>
          </w:tcPr>
          <w:p w14:paraId="7E100636" w14:textId="77777777" w:rsidR="00E06BDA" w:rsidRPr="00EC1ADC" w:rsidRDefault="00E06BDA" w:rsidP="00E06BDA">
            <w:pPr>
              <w:spacing w:after="0" w:line="240" w:lineRule="auto"/>
              <w:jc w:val="center"/>
              <w:rPr>
                <w:rFonts w:cs="Calibri"/>
                <w:color w:val="000000"/>
                <w:lang w:val="en-US"/>
              </w:rPr>
            </w:pPr>
            <w:r w:rsidRPr="00EC1ADC">
              <w:rPr>
                <w:rFonts w:cs="Calibri"/>
                <w:color w:val="000000"/>
                <w:lang w:val="en-US"/>
              </w:rPr>
              <w:t>8</w:t>
            </w:r>
          </w:p>
        </w:tc>
        <w:tc>
          <w:tcPr>
            <w:tcW w:w="473" w:type="dxa"/>
            <w:shd w:val="clear" w:color="auto" w:fill="auto"/>
            <w:noWrap/>
            <w:vAlign w:val="bottom"/>
          </w:tcPr>
          <w:p w14:paraId="47CB30FD" w14:textId="77777777" w:rsidR="00E06BDA" w:rsidRPr="00EC1ADC" w:rsidRDefault="00E06BDA" w:rsidP="00E06BDA">
            <w:pPr>
              <w:spacing w:after="0" w:line="240" w:lineRule="auto"/>
              <w:jc w:val="center"/>
              <w:rPr>
                <w:rFonts w:eastAsia="Times New Roman" w:cs="Calibri"/>
                <w:noProof w:val="0"/>
                <w:color w:val="000000"/>
                <w:lang w:val="en-US" w:eastAsia="en-GB"/>
              </w:rPr>
            </w:pPr>
          </w:p>
        </w:tc>
        <w:tc>
          <w:tcPr>
            <w:tcW w:w="7654" w:type="dxa"/>
            <w:shd w:val="clear" w:color="auto" w:fill="auto"/>
            <w:noWrap/>
            <w:vAlign w:val="bottom"/>
          </w:tcPr>
          <w:p w14:paraId="59233EFD" w14:textId="77777777" w:rsidR="00E06BDA" w:rsidRPr="00EC1ADC" w:rsidRDefault="00A97054" w:rsidP="00E06BDA">
            <w:pPr>
              <w:spacing w:after="0" w:line="240" w:lineRule="auto"/>
              <w:rPr>
                <w:rFonts w:cs="Calibri"/>
                <w:color w:val="000000"/>
                <w:lang w:val="en-US"/>
              </w:rPr>
            </w:pPr>
            <w:r w:rsidRPr="00EC1ADC">
              <w:rPr>
                <w:rFonts w:cs="Calibri"/>
                <w:color w:val="000000"/>
                <w:lang w:val="en-US"/>
              </w:rPr>
              <w:t>Dr Andrej TRKOV</w:t>
            </w:r>
          </w:p>
        </w:tc>
      </w:tr>
      <w:tr w:rsidR="00E06BDA" w:rsidRPr="00EC1ADC" w14:paraId="155F11B9" w14:textId="77777777" w:rsidTr="00237FD8">
        <w:trPr>
          <w:trHeight w:val="300"/>
        </w:trPr>
        <w:tc>
          <w:tcPr>
            <w:tcW w:w="960" w:type="dxa"/>
            <w:shd w:val="clear" w:color="auto" w:fill="auto"/>
            <w:noWrap/>
            <w:vAlign w:val="bottom"/>
            <w:hideMark/>
          </w:tcPr>
          <w:p w14:paraId="492EFA39" w14:textId="77777777" w:rsidR="00E06BDA" w:rsidRPr="00EC1ADC" w:rsidRDefault="00E06BDA" w:rsidP="00E06BDA">
            <w:pPr>
              <w:spacing w:after="0" w:line="240" w:lineRule="auto"/>
              <w:jc w:val="center"/>
              <w:rPr>
                <w:rFonts w:cs="Calibri"/>
                <w:color w:val="000000"/>
                <w:lang w:val="en-US"/>
              </w:rPr>
            </w:pPr>
            <w:r w:rsidRPr="00EC1ADC">
              <w:rPr>
                <w:rFonts w:cs="Calibri"/>
                <w:color w:val="000000"/>
                <w:lang w:val="en-US"/>
              </w:rPr>
              <w:t>9</w:t>
            </w:r>
          </w:p>
        </w:tc>
        <w:tc>
          <w:tcPr>
            <w:tcW w:w="473" w:type="dxa"/>
            <w:shd w:val="clear" w:color="auto" w:fill="auto"/>
            <w:noWrap/>
            <w:vAlign w:val="bottom"/>
          </w:tcPr>
          <w:p w14:paraId="2A423CC4" w14:textId="77777777" w:rsidR="00E06BDA" w:rsidRPr="00EC1ADC" w:rsidRDefault="00E06BDA" w:rsidP="00E06BDA">
            <w:pPr>
              <w:spacing w:after="0" w:line="240" w:lineRule="auto"/>
              <w:jc w:val="center"/>
              <w:rPr>
                <w:rFonts w:eastAsia="Times New Roman" w:cs="Calibri"/>
                <w:noProof w:val="0"/>
                <w:color w:val="000000"/>
                <w:lang w:val="en-US" w:eastAsia="en-GB"/>
              </w:rPr>
            </w:pPr>
          </w:p>
        </w:tc>
        <w:tc>
          <w:tcPr>
            <w:tcW w:w="7654" w:type="dxa"/>
            <w:shd w:val="clear" w:color="auto" w:fill="auto"/>
            <w:noWrap/>
            <w:vAlign w:val="bottom"/>
          </w:tcPr>
          <w:p w14:paraId="4A21FFCC" w14:textId="77777777" w:rsidR="00E06BDA" w:rsidRPr="00EC1ADC" w:rsidRDefault="00E06BDA" w:rsidP="00E06BDA">
            <w:pPr>
              <w:spacing w:after="0" w:line="240" w:lineRule="auto"/>
              <w:rPr>
                <w:rFonts w:cs="Calibri"/>
                <w:color w:val="000000"/>
                <w:lang w:val="en-US"/>
              </w:rPr>
            </w:pPr>
          </w:p>
        </w:tc>
      </w:tr>
      <w:tr w:rsidR="00A97054" w:rsidRPr="00EC1ADC" w14:paraId="6718287A" w14:textId="77777777" w:rsidTr="00237FD8">
        <w:trPr>
          <w:trHeight w:val="300"/>
        </w:trPr>
        <w:tc>
          <w:tcPr>
            <w:tcW w:w="960" w:type="dxa"/>
            <w:shd w:val="clear" w:color="auto" w:fill="auto"/>
            <w:noWrap/>
            <w:vAlign w:val="bottom"/>
            <w:hideMark/>
          </w:tcPr>
          <w:p w14:paraId="7B37AD29" w14:textId="77777777" w:rsidR="00A97054" w:rsidRPr="00EC1ADC" w:rsidRDefault="00A97054" w:rsidP="00E06BDA">
            <w:pPr>
              <w:spacing w:after="0" w:line="240" w:lineRule="auto"/>
              <w:jc w:val="center"/>
              <w:rPr>
                <w:rFonts w:cs="Calibri"/>
                <w:color w:val="000000"/>
                <w:lang w:val="en-US"/>
              </w:rPr>
            </w:pPr>
            <w:r w:rsidRPr="00EC1ADC">
              <w:rPr>
                <w:rFonts w:cs="Calibri"/>
                <w:color w:val="000000"/>
                <w:lang w:val="en-US"/>
              </w:rPr>
              <w:t>10</w:t>
            </w:r>
          </w:p>
        </w:tc>
        <w:tc>
          <w:tcPr>
            <w:tcW w:w="473" w:type="dxa"/>
            <w:shd w:val="clear" w:color="auto" w:fill="auto"/>
            <w:noWrap/>
            <w:vAlign w:val="bottom"/>
          </w:tcPr>
          <w:p w14:paraId="21FAFEA0" w14:textId="77777777" w:rsidR="00A97054" w:rsidRPr="00EC1ADC" w:rsidRDefault="00A97054" w:rsidP="00E06BDA">
            <w:pPr>
              <w:spacing w:after="0" w:line="240" w:lineRule="auto"/>
              <w:jc w:val="center"/>
              <w:rPr>
                <w:rFonts w:eastAsia="Times New Roman" w:cs="Calibri"/>
                <w:noProof w:val="0"/>
                <w:color w:val="000000"/>
                <w:lang w:val="en-US" w:eastAsia="en-GB"/>
              </w:rPr>
            </w:pPr>
          </w:p>
        </w:tc>
        <w:tc>
          <w:tcPr>
            <w:tcW w:w="7654" w:type="dxa"/>
            <w:shd w:val="clear" w:color="auto" w:fill="auto"/>
            <w:noWrap/>
            <w:vAlign w:val="bottom"/>
          </w:tcPr>
          <w:p w14:paraId="3506F600" w14:textId="77777777" w:rsidR="00A97054" w:rsidRPr="00EC1ADC" w:rsidRDefault="00A97054" w:rsidP="00237FD8">
            <w:pPr>
              <w:spacing w:after="0" w:line="240" w:lineRule="auto"/>
              <w:rPr>
                <w:rFonts w:cs="Calibri"/>
                <w:color w:val="000000"/>
                <w:lang w:val="en-US"/>
              </w:rPr>
            </w:pPr>
            <w:r w:rsidRPr="00EC1ADC">
              <w:rPr>
                <w:rFonts w:cs="Calibri"/>
                <w:color w:val="000000"/>
                <w:lang w:val="en-US"/>
              </w:rPr>
              <w:t>Bret BECK</w:t>
            </w:r>
          </w:p>
        </w:tc>
      </w:tr>
      <w:tr w:rsidR="00A97054" w:rsidRPr="00EC1ADC" w14:paraId="4924EF95" w14:textId="77777777" w:rsidTr="00237FD8">
        <w:trPr>
          <w:trHeight w:val="300"/>
        </w:trPr>
        <w:tc>
          <w:tcPr>
            <w:tcW w:w="960" w:type="dxa"/>
            <w:shd w:val="clear" w:color="auto" w:fill="auto"/>
            <w:noWrap/>
            <w:vAlign w:val="bottom"/>
            <w:hideMark/>
          </w:tcPr>
          <w:p w14:paraId="24D5BF4B" w14:textId="77777777" w:rsidR="00A97054" w:rsidRPr="00EC1ADC" w:rsidRDefault="00A97054" w:rsidP="00E06BDA">
            <w:pPr>
              <w:spacing w:after="0" w:line="240" w:lineRule="auto"/>
              <w:jc w:val="center"/>
              <w:rPr>
                <w:rFonts w:cs="Calibri"/>
                <w:color w:val="000000"/>
                <w:lang w:val="en-US"/>
              </w:rPr>
            </w:pPr>
            <w:r w:rsidRPr="00EC1ADC">
              <w:rPr>
                <w:rFonts w:cs="Calibri"/>
                <w:color w:val="000000"/>
                <w:lang w:val="en-US"/>
              </w:rPr>
              <w:t>11</w:t>
            </w:r>
          </w:p>
        </w:tc>
        <w:tc>
          <w:tcPr>
            <w:tcW w:w="473" w:type="dxa"/>
            <w:shd w:val="clear" w:color="auto" w:fill="auto"/>
            <w:noWrap/>
            <w:vAlign w:val="bottom"/>
          </w:tcPr>
          <w:p w14:paraId="37185419" w14:textId="77777777" w:rsidR="00A97054" w:rsidRPr="00EC1ADC" w:rsidRDefault="00A97054" w:rsidP="00E06BDA">
            <w:pPr>
              <w:spacing w:after="0" w:line="240" w:lineRule="auto"/>
              <w:jc w:val="center"/>
              <w:rPr>
                <w:rFonts w:eastAsia="Times New Roman" w:cs="Calibri"/>
                <w:noProof w:val="0"/>
                <w:color w:val="000000"/>
                <w:lang w:val="en-US" w:eastAsia="en-GB"/>
              </w:rPr>
            </w:pPr>
          </w:p>
        </w:tc>
        <w:tc>
          <w:tcPr>
            <w:tcW w:w="7654" w:type="dxa"/>
            <w:shd w:val="clear" w:color="auto" w:fill="auto"/>
            <w:noWrap/>
            <w:vAlign w:val="bottom"/>
          </w:tcPr>
          <w:p w14:paraId="3B5F113C" w14:textId="77777777" w:rsidR="00A97054" w:rsidRPr="00EC1ADC" w:rsidRDefault="00A97054" w:rsidP="00237FD8">
            <w:pPr>
              <w:spacing w:after="0" w:line="240" w:lineRule="auto"/>
              <w:rPr>
                <w:rFonts w:cs="Calibri"/>
                <w:color w:val="000000"/>
                <w:lang w:val="en-US"/>
              </w:rPr>
            </w:pPr>
            <w:r w:rsidRPr="00EC1ADC">
              <w:rPr>
                <w:rFonts w:cs="Calibri"/>
                <w:color w:val="000000"/>
                <w:lang w:val="en-US"/>
              </w:rPr>
              <w:t>Caleb MATTOON</w:t>
            </w:r>
          </w:p>
        </w:tc>
      </w:tr>
      <w:tr w:rsidR="00A97054" w:rsidRPr="00EC1ADC" w14:paraId="23BE4616" w14:textId="77777777" w:rsidTr="00237FD8">
        <w:trPr>
          <w:trHeight w:val="300"/>
        </w:trPr>
        <w:tc>
          <w:tcPr>
            <w:tcW w:w="960" w:type="dxa"/>
            <w:shd w:val="clear" w:color="auto" w:fill="auto"/>
            <w:noWrap/>
            <w:vAlign w:val="bottom"/>
          </w:tcPr>
          <w:p w14:paraId="2907F73B" w14:textId="77777777" w:rsidR="00A97054" w:rsidRPr="00EC1ADC" w:rsidRDefault="00A97054" w:rsidP="00E06BDA">
            <w:pPr>
              <w:spacing w:after="0" w:line="240" w:lineRule="auto"/>
              <w:jc w:val="center"/>
              <w:rPr>
                <w:rFonts w:cs="Calibri"/>
                <w:color w:val="000000"/>
                <w:lang w:val="en-US"/>
              </w:rPr>
            </w:pPr>
            <w:r w:rsidRPr="00EC1ADC">
              <w:rPr>
                <w:rFonts w:cs="Calibri"/>
                <w:color w:val="000000"/>
                <w:lang w:val="en-US"/>
              </w:rPr>
              <w:t>12</w:t>
            </w:r>
          </w:p>
        </w:tc>
        <w:tc>
          <w:tcPr>
            <w:tcW w:w="473" w:type="dxa"/>
            <w:shd w:val="clear" w:color="auto" w:fill="auto"/>
            <w:noWrap/>
            <w:vAlign w:val="bottom"/>
          </w:tcPr>
          <w:p w14:paraId="31A44C94" w14:textId="77777777" w:rsidR="00A97054" w:rsidRPr="00EC1ADC" w:rsidRDefault="00A97054" w:rsidP="00E06BDA">
            <w:pPr>
              <w:spacing w:after="0" w:line="240" w:lineRule="auto"/>
              <w:jc w:val="center"/>
              <w:rPr>
                <w:rFonts w:eastAsia="Times New Roman" w:cs="Calibri"/>
                <w:noProof w:val="0"/>
                <w:color w:val="000000"/>
                <w:lang w:val="en-US" w:eastAsia="en-GB"/>
              </w:rPr>
            </w:pPr>
          </w:p>
        </w:tc>
        <w:tc>
          <w:tcPr>
            <w:tcW w:w="7654" w:type="dxa"/>
            <w:shd w:val="clear" w:color="auto" w:fill="auto"/>
            <w:noWrap/>
            <w:vAlign w:val="bottom"/>
          </w:tcPr>
          <w:p w14:paraId="071AA1CF" w14:textId="77777777" w:rsidR="00A97054" w:rsidRPr="00EC1ADC" w:rsidRDefault="00A97054" w:rsidP="00237FD8">
            <w:pPr>
              <w:spacing w:after="0" w:line="240" w:lineRule="auto"/>
              <w:rPr>
                <w:rFonts w:cs="Calibri"/>
                <w:color w:val="000000"/>
                <w:lang w:val="en-US"/>
              </w:rPr>
            </w:pPr>
            <w:r w:rsidRPr="00EC1ADC">
              <w:rPr>
                <w:rFonts w:cs="Calibri"/>
                <w:color w:val="000000"/>
                <w:lang w:val="en-US"/>
              </w:rPr>
              <w:t>Mr Dennis P. MCNABB</w:t>
            </w:r>
          </w:p>
        </w:tc>
      </w:tr>
      <w:tr w:rsidR="00A97054" w:rsidRPr="00EC1ADC" w14:paraId="45EEF9BF" w14:textId="77777777" w:rsidTr="00237FD8">
        <w:trPr>
          <w:trHeight w:val="300"/>
        </w:trPr>
        <w:tc>
          <w:tcPr>
            <w:tcW w:w="960" w:type="dxa"/>
            <w:shd w:val="clear" w:color="auto" w:fill="auto"/>
            <w:noWrap/>
            <w:vAlign w:val="bottom"/>
          </w:tcPr>
          <w:p w14:paraId="55938332" w14:textId="77777777" w:rsidR="00A97054" w:rsidRPr="00EC1ADC" w:rsidRDefault="00A97054" w:rsidP="00E06BDA">
            <w:pPr>
              <w:spacing w:after="0" w:line="240" w:lineRule="auto"/>
              <w:jc w:val="center"/>
              <w:rPr>
                <w:rFonts w:cs="Calibri"/>
                <w:color w:val="000000"/>
                <w:lang w:val="en-US"/>
              </w:rPr>
            </w:pPr>
            <w:r w:rsidRPr="00EC1ADC">
              <w:rPr>
                <w:rFonts w:cs="Calibri"/>
                <w:color w:val="000000"/>
                <w:lang w:val="en-US"/>
              </w:rPr>
              <w:t>13</w:t>
            </w:r>
          </w:p>
        </w:tc>
        <w:tc>
          <w:tcPr>
            <w:tcW w:w="473" w:type="dxa"/>
            <w:shd w:val="clear" w:color="auto" w:fill="auto"/>
            <w:noWrap/>
            <w:vAlign w:val="bottom"/>
          </w:tcPr>
          <w:p w14:paraId="171D00C4" w14:textId="77777777" w:rsidR="00A97054" w:rsidRPr="00EC1ADC" w:rsidRDefault="00A97054" w:rsidP="00E06BDA">
            <w:pPr>
              <w:spacing w:after="0" w:line="240" w:lineRule="auto"/>
              <w:jc w:val="center"/>
              <w:rPr>
                <w:rFonts w:eastAsia="Times New Roman" w:cs="Calibri"/>
                <w:noProof w:val="0"/>
                <w:color w:val="000000"/>
                <w:lang w:val="en-US" w:eastAsia="en-GB"/>
              </w:rPr>
            </w:pPr>
          </w:p>
        </w:tc>
        <w:tc>
          <w:tcPr>
            <w:tcW w:w="7654" w:type="dxa"/>
            <w:shd w:val="clear" w:color="auto" w:fill="auto"/>
            <w:noWrap/>
            <w:vAlign w:val="bottom"/>
          </w:tcPr>
          <w:p w14:paraId="4EB30C62" w14:textId="77777777" w:rsidR="00A97054" w:rsidRPr="00EC1ADC" w:rsidRDefault="00A97054" w:rsidP="00237FD8">
            <w:pPr>
              <w:spacing w:after="0" w:line="240" w:lineRule="auto"/>
              <w:rPr>
                <w:rFonts w:cs="Calibri"/>
                <w:color w:val="000000"/>
                <w:lang w:val="en-US"/>
              </w:rPr>
            </w:pPr>
            <w:r w:rsidRPr="00EC1ADC">
              <w:rPr>
                <w:rFonts w:cs="Calibri"/>
                <w:color w:val="000000"/>
                <w:lang w:val="en-US"/>
              </w:rPr>
              <w:t>David BROWN</w:t>
            </w:r>
          </w:p>
        </w:tc>
      </w:tr>
      <w:tr w:rsidR="00A97054" w:rsidRPr="00EC1ADC" w14:paraId="599213F3" w14:textId="77777777" w:rsidTr="00237FD8">
        <w:trPr>
          <w:trHeight w:val="300"/>
        </w:trPr>
        <w:tc>
          <w:tcPr>
            <w:tcW w:w="960" w:type="dxa"/>
            <w:shd w:val="clear" w:color="auto" w:fill="auto"/>
            <w:noWrap/>
            <w:vAlign w:val="bottom"/>
            <w:hideMark/>
          </w:tcPr>
          <w:p w14:paraId="7BEFEEAC" w14:textId="77777777" w:rsidR="00A97054" w:rsidRPr="00EC1ADC" w:rsidRDefault="00A97054" w:rsidP="00E06BDA">
            <w:pPr>
              <w:spacing w:after="0" w:line="240" w:lineRule="auto"/>
              <w:jc w:val="center"/>
              <w:rPr>
                <w:rFonts w:cs="Calibri"/>
                <w:color w:val="000000"/>
                <w:lang w:val="en-US"/>
              </w:rPr>
            </w:pPr>
            <w:r w:rsidRPr="00EC1ADC">
              <w:rPr>
                <w:rFonts w:cs="Calibri"/>
                <w:color w:val="000000"/>
                <w:lang w:val="en-US"/>
              </w:rPr>
              <w:t>14</w:t>
            </w:r>
          </w:p>
        </w:tc>
        <w:tc>
          <w:tcPr>
            <w:tcW w:w="473" w:type="dxa"/>
            <w:shd w:val="clear" w:color="auto" w:fill="auto"/>
            <w:noWrap/>
            <w:vAlign w:val="bottom"/>
          </w:tcPr>
          <w:p w14:paraId="3EA437F7" w14:textId="77777777" w:rsidR="00A97054" w:rsidRPr="00EC1ADC" w:rsidRDefault="00A97054" w:rsidP="00E06BDA">
            <w:pPr>
              <w:spacing w:after="0" w:line="240" w:lineRule="auto"/>
              <w:jc w:val="center"/>
              <w:rPr>
                <w:rFonts w:eastAsia="Times New Roman" w:cs="Calibri"/>
                <w:noProof w:val="0"/>
                <w:color w:val="000000"/>
                <w:lang w:val="en-US" w:eastAsia="en-GB"/>
              </w:rPr>
            </w:pPr>
          </w:p>
        </w:tc>
        <w:tc>
          <w:tcPr>
            <w:tcW w:w="7654" w:type="dxa"/>
            <w:shd w:val="clear" w:color="auto" w:fill="auto"/>
            <w:noWrap/>
            <w:vAlign w:val="bottom"/>
          </w:tcPr>
          <w:p w14:paraId="3D03E5C2" w14:textId="77777777" w:rsidR="00A97054" w:rsidRPr="00EC1ADC" w:rsidRDefault="00A97054" w:rsidP="00237FD8">
            <w:pPr>
              <w:spacing w:after="0" w:line="240" w:lineRule="auto"/>
              <w:rPr>
                <w:rFonts w:cs="Calibri"/>
                <w:color w:val="000000"/>
                <w:lang w:val="en-US"/>
              </w:rPr>
            </w:pPr>
            <w:r w:rsidRPr="00EC1ADC">
              <w:rPr>
                <w:rFonts w:cs="Calibri"/>
                <w:color w:val="000000"/>
                <w:lang w:val="en-US"/>
              </w:rPr>
              <w:t>Dr Jeremy Lloyd CONLIN</w:t>
            </w:r>
          </w:p>
        </w:tc>
      </w:tr>
      <w:tr w:rsidR="00A97054" w:rsidRPr="00EC1ADC" w14:paraId="3880ABB4" w14:textId="77777777" w:rsidTr="00237FD8">
        <w:trPr>
          <w:trHeight w:val="300"/>
        </w:trPr>
        <w:tc>
          <w:tcPr>
            <w:tcW w:w="960" w:type="dxa"/>
            <w:shd w:val="clear" w:color="auto" w:fill="auto"/>
            <w:noWrap/>
            <w:vAlign w:val="bottom"/>
            <w:hideMark/>
          </w:tcPr>
          <w:p w14:paraId="54142E43" w14:textId="77777777" w:rsidR="00A97054" w:rsidRPr="00EC1ADC" w:rsidRDefault="00A97054" w:rsidP="00E06BDA">
            <w:pPr>
              <w:spacing w:after="0" w:line="240" w:lineRule="auto"/>
              <w:jc w:val="center"/>
              <w:rPr>
                <w:rFonts w:cs="Calibri"/>
                <w:color w:val="000000"/>
                <w:lang w:val="en-US"/>
              </w:rPr>
            </w:pPr>
            <w:r w:rsidRPr="00EC1ADC">
              <w:rPr>
                <w:rFonts w:cs="Calibri"/>
                <w:color w:val="000000"/>
                <w:lang w:val="en-US"/>
              </w:rPr>
              <w:t>15</w:t>
            </w:r>
          </w:p>
        </w:tc>
        <w:tc>
          <w:tcPr>
            <w:tcW w:w="473" w:type="dxa"/>
            <w:shd w:val="clear" w:color="auto" w:fill="auto"/>
            <w:noWrap/>
            <w:vAlign w:val="bottom"/>
          </w:tcPr>
          <w:p w14:paraId="253FAA24" w14:textId="77777777" w:rsidR="00A97054" w:rsidRPr="00EC1ADC" w:rsidRDefault="00A97054" w:rsidP="00E06BDA">
            <w:pPr>
              <w:spacing w:after="0" w:line="240" w:lineRule="auto"/>
              <w:jc w:val="center"/>
              <w:rPr>
                <w:rFonts w:eastAsia="Times New Roman" w:cs="Calibri"/>
                <w:noProof w:val="0"/>
                <w:color w:val="000000"/>
                <w:lang w:val="en-US" w:eastAsia="en-GB"/>
              </w:rPr>
            </w:pPr>
          </w:p>
        </w:tc>
        <w:tc>
          <w:tcPr>
            <w:tcW w:w="7654" w:type="dxa"/>
            <w:shd w:val="clear" w:color="auto" w:fill="auto"/>
            <w:noWrap/>
            <w:vAlign w:val="bottom"/>
          </w:tcPr>
          <w:p w14:paraId="166EECD7" w14:textId="77777777" w:rsidR="00A97054" w:rsidRPr="00EC1ADC" w:rsidRDefault="00A97054" w:rsidP="00237FD8">
            <w:pPr>
              <w:spacing w:after="0" w:line="240" w:lineRule="auto"/>
              <w:rPr>
                <w:rFonts w:cs="Calibri"/>
                <w:color w:val="000000"/>
                <w:lang w:val="en-US"/>
              </w:rPr>
            </w:pPr>
            <w:r w:rsidRPr="00EC1ADC">
              <w:rPr>
                <w:rFonts w:cs="Calibri"/>
                <w:color w:val="000000"/>
                <w:lang w:val="en-US"/>
              </w:rPr>
              <w:t>Fausto MALVAGI</w:t>
            </w:r>
          </w:p>
        </w:tc>
      </w:tr>
      <w:tr w:rsidR="00A97054" w:rsidRPr="00EC1ADC" w14:paraId="267857A4" w14:textId="77777777" w:rsidTr="00237FD8">
        <w:trPr>
          <w:trHeight w:val="300"/>
        </w:trPr>
        <w:tc>
          <w:tcPr>
            <w:tcW w:w="960" w:type="dxa"/>
            <w:shd w:val="clear" w:color="auto" w:fill="auto"/>
            <w:noWrap/>
            <w:vAlign w:val="bottom"/>
            <w:hideMark/>
          </w:tcPr>
          <w:p w14:paraId="3B47E9B0" w14:textId="77777777" w:rsidR="00A97054" w:rsidRPr="00EC1ADC" w:rsidRDefault="00A97054" w:rsidP="00E06BDA">
            <w:pPr>
              <w:spacing w:after="0" w:line="240" w:lineRule="auto"/>
              <w:jc w:val="center"/>
              <w:rPr>
                <w:rFonts w:cs="Calibri"/>
                <w:color w:val="000000"/>
                <w:lang w:val="en-US"/>
              </w:rPr>
            </w:pPr>
            <w:r w:rsidRPr="00EC1ADC">
              <w:rPr>
                <w:rFonts w:cs="Calibri"/>
                <w:color w:val="000000"/>
                <w:lang w:val="en-US"/>
              </w:rPr>
              <w:t>16</w:t>
            </w:r>
          </w:p>
        </w:tc>
        <w:tc>
          <w:tcPr>
            <w:tcW w:w="473" w:type="dxa"/>
            <w:shd w:val="clear" w:color="auto" w:fill="auto"/>
            <w:noWrap/>
            <w:vAlign w:val="bottom"/>
          </w:tcPr>
          <w:p w14:paraId="50DCE1D9" w14:textId="77777777" w:rsidR="00A97054" w:rsidRPr="00EC1ADC" w:rsidRDefault="00A97054" w:rsidP="00E06BDA">
            <w:pPr>
              <w:spacing w:after="0" w:line="240" w:lineRule="auto"/>
              <w:jc w:val="center"/>
              <w:rPr>
                <w:rFonts w:eastAsia="Times New Roman" w:cs="Calibri"/>
                <w:noProof w:val="0"/>
                <w:color w:val="000000"/>
                <w:lang w:val="en-US" w:eastAsia="en-GB"/>
              </w:rPr>
            </w:pPr>
          </w:p>
        </w:tc>
        <w:tc>
          <w:tcPr>
            <w:tcW w:w="7654" w:type="dxa"/>
            <w:shd w:val="clear" w:color="auto" w:fill="auto"/>
            <w:noWrap/>
          </w:tcPr>
          <w:p w14:paraId="44D124AA" w14:textId="77777777" w:rsidR="00A97054" w:rsidRPr="00EC1ADC" w:rsidRDefault="00A97054" w:rsidP="00237FD8">
            <w:pPr>
              <w:spacing w:after="0" w:line="240" w:lineRule="auto"/>
              <w:rPr>
                <w:lang w:val="en-US"/>
              </w:rPr>
            </w:pPr>
            <w:r w:rsidRPr="00EC1ADC">
              <w:rPr>
                <w:rFonts w:cs="Calibri"/>
                <w:color w:val="000000"/>
                <w:lang w:val="en-US"/>
              </w:rPr>
              <w:t>Dorothea WIARDA</w:t>
            </w:r>
          </w:p>
        </w:tc>
      </w:tr>
      <w:tr w:rsidR="00A97054" w:rsidRPr="00EC1ADC" w14:paraId="0E1C4017" w14:textId="77777777" w:rsidTr="00237FD8">
        <w:trPr>
          <w:trHeight w:val="300"/>
        </w:trPr>
        <w:tc>
          <w:tcPr>
            <w:tcW w:w="960" w:type="dxa"/>
            <w:shd w:val="clear" w:color="auto" w:fill="auto"/>
            <w:noWrap/>
            <w:vAlign w:val="bottom"/>
            <w:hideMark/>
          </w:tcPr>
          <w:p w14:paraId="71C6E5CC" w14:textId="77777777" w:rsidR="00A97054" w:rsidRPr="00EC1ADC" w:rsidRDefault="00A97054" w:rsidP="00E06BDA">
            <w:pPr>
              <w:spacing w:after="0" w:line="240" w:lineRule="auto"/>
              <w:jc w:val="center"/>
              <w:rPr>
                <w:rFonts w:cs="Calibri"/>
                <w:color w:val="000000"/>
                <w:lang w:val="en-US"/>
              </w:rPr>
            </w:pPr>
            <w:r w:rsidRPr="00EC1ADC">
              <w:rPr>
                <w:rFonts w:cs="Calibri"/>
                <w:color w:val="000000"/>
                <w:lang w:val="en-US"/>
              </w:rPr>
              <w:t>17</w:t>
            </w:r>
          </w:p>
        </w:tc>
        <w:tc>
          <w:tcPr>
            <w:tcW w:w="473" w:type="dxa"/>
            <w:shd w:val="clear" w:color="auto" w:fill="auto"/>
            <w:noWrap/>
            <w:vAlign w:val="bottom"/>
          </w:tcPr>
          <w:p w14:paraId="766ABE4A" w14:textId="77777777" w:rsidR="00A97054" w:rsidRPr="00EC1ADC" w:rsidRDefault="00A97054" w:rsidP="00E06BDA">
            <w:pPr>
              <w:spacing w:after="0" w:line="240" w:lineRule="auto"/>
              <w:jc w:val="center"/>
              <w:rPr>
                <w:rFonts w:eastAsia="Times New Roman" w:cs="Calibri"/>
                <w:noProof w:val="0"/>
                <w:color w:val="000000"/>
                <w:lang w:val="en-US" w:eastAsia="en-GB"/>
              </w:rPr>
            </w:pPr>
          </w:p>
        </w:tc>
        <w:tc>
          <w:tcPr>
            <w:tcW w:w="7654" w:type="dxa"/>
            <w:shd w:val="clear" w:color="auto" w:fill="auto"/>
            <w:noWrap/>
            <w:vAlign w:val="bottom"/>
          </w:tcPr>
          <w:p w14:paraId="78130E65" w14:textId="77777777" w:rsidR="00A97054" w:rsidRPr="00EC1ADC" w:rsidRDefault="00A97054" w:rsidP="00237FD8">
            <w:pPr>
              <w:spacing w:after="0" w:line="240" w:lineRule="auto"/>
              <w:rPr>
                <w:rFonts w:cs="Calibri"/>
                <w:color w:val="000000"/>
                <w:lang w:val="en-US"/>
              </w:rPr>
            </w:pPr>
          </w:p>
        </w:tc>
      </w:tr>
      <w:tr w:rsidR="00A97054" w:rsidRPr="00EC1ADC" w14:paraId="0705B807" w14:textId="77777777" w:rsidTr="00237FD8">
        <w:trPr>
          <w:trHeight w:val="300"/>
        </w:trPr>
        <w:tc>
          <w:tcPr>
            <w:tcW w:w="960" w:type="dxa"/>
            <w:shd w:val="clear" w:color="auto" w:fill="auto"/>
            <w:noWrap/>
            <w:vAlign w:val="bottom"/>
            <w:hideMark/>
          </w:tcPr>
          <w:p w14:paraId="6CD36E85" w14:textId="77777777" w:rsidR="00A97054" w:rsidRPr="00EC1ADC" w:rsidRDefault="00A97054" w:rsidP="00E06BDA">
            <w:pPr>
              <w:spacing w:after="0" w:line="240" w:lineRule="auto"/>
              <w:jc w:val="center"/>
              <w:rPr>
                <w:rFonts w:cs="Calibri"/>
                <w:color w:val="000000"/>
                <w:lang w:val="en-US"/>
              </w:rPr>
            </w:pPr>
            <w:r w:rsidRPr="00EC1ADC">
              <w:rPr>
                <w:rFonts w:cs="Calibri"/>
                <w:color w:val="000000"/>
                <w:lang w:val="en-US"/>
              </w:rPr>
              <w:t>18</w:t>
            </w:r>
          </w:p>
        </w:tc>
        <w:tc>
          <w:tcPr>
            <w:tcW w:w="473" w:type="dxa"/>
            <w:shd w:val="clear" w:color="auto" w:fill="auto"/>
            <w:noWrap/>
            <w:vAlign w:val="bottom"/>
          </w:tcPr>
          <w:p w14:paraId="0643DF0E" w14:textId="77777777" w:rsidR="00A97054" w:rsidRPr="00EC1ADC" w:rsidRDefault="00A97054" w:rsidP="00E06BDA">
            <w:pPr>
              <w:spacing w:after="0" w:line="240" w:lineRule="auto"/>
              <w:jc w:val="center"/>
              <w:rPr>
                <w:rFonts w:eastAsia="Times New Roman" w:cs="Calibri"/>
                <w:noProof w:val="0"/>
                <w:color w:val="000000"/>
                <w:lang w:val="en-US" w:eastAsia="en-GB"/>
              </w:rPr>
            </w:pPr>
          </w:p>
        </w:tc>
        <w:tc>
          <w:tcPr>
            <w:tcW w:w="7654" w:type="dxa"/>
            <w:shd w:val="clear" w:color="auto" w:fill="auto"/>
            <w:noWrap/>
            <w:vAlign w:val="bottom"/>
          </w:tcPr>
          <w:p w14:paraId="74D0BD93" w14:textId="77777777" w:rsidR="00A97054" w:rsidRPr="00EC1ADC" w:rsidRDefault="00A97054" w:rsidP="00237FD8">
            <w:pPr>
              <w:spacing w:after="0" w:line="240" w:lineRule="auto"/>
              <w:rPr>
                <w:rFonts w:cs="Calibri"/>
                <w:color w:val="000000"/>
                <w:lang w:val="en-US"/>
              </w:rPr>
            </w:pPr>
          </w:p>
        </w:tc>
      </w:tr>
      <w:tr w:rsidR="00A97054" w:rsidRPr="00EC1ADC" w14:paraId="25B3CFCB" w14:textId="77777777" w:rsidTr="00237FD8">
        <w:trPr>
          <w:trHeight w:val="300"/>
        </w:trPr>
        <w:tc>
          <w:tcPr>
            <w:tcW w:w="960" w:type="dxa"/>
            <w:shd w:val="clear" w:color="auto" w:fill="auto"/>
            <w:noWrap/>
            <w:vAlign w:val="bottom"/>
          </w:tcPr>
          <w:p w14:paraId="01718F55" w14:textId="77777777" w:rsidR="00A97054" w:rsidRPr="00EC1ADC" w:rsidRDefault="00A97054" w:rsidP="00E06BDA">
            <w:pPr>
              <w:spacing w:after="0" w:line="240" w:lineRule="auto"/>
              <w:jc w:val="center"/>
              <w:rPr>
                <w:rFonts w:cs="Calibri"/>
                <w:color w:val="000000"/>
                <w:lang w:val="en-US"/>
              </w:rPr>
            </w:pPr>
            <w:r w:rsidRPr="00EC1ADC">
              <w:rPr>
                <w:rFonts w:cs="Calibri"/>
                <w:color w:val="000000"/>
                <w:lang w:val="en-US"/>
              </w:rPr>
              <w:t>19</w:t>
            </w:r>
          </w:p>
        </w:tc>
        <w:tc>
          <w:tcPr>
            <w:tcW w:w="473" w:type="dxa"/>
            <w:shd w:val="clear" w:color="auto" w:fill="auto"/>
            <w:noWrap/>
            <w:vAlign w:val="bottom"/>
          </w:tcPr>
          <w:p w14:paraId="7C94587D" w14:textId="77777777" w:rsidR="00A97054" w:rsidRPr="00EC1ADC" w:rsidRDefault="00A97054" w:rsidP="00E06BDA">
            <w:pPr>
              <w:spacing w:after="0" w:line="240" w:lineRule="auto"/>
              <w:jc w:val="center"/>
              <w:rPr>
                <w:rFonts w:eastAsia="Times New Roman" w:cs="Calibri"/>
                <w:noProof w:val="0"/>
                <w:color w:val="000000"/>
                <w:lang w:val="en-US" w:eastAsia="en-GB"/>
              </w:rPr>
            </w:pPr>
          </w:p>
        </w:tc>
        <w:tc>
          <w:tcPr>
            <w:tcW w:w="7654" w:type="dxa"/>
            <w:shd w:val="clear" w:color="auto" w:fill="auto"/>
            <w:noWrap/>
            <w:vAlign w:val="bottom"/>
          </w:tcPr>
          <w:p w14:paraId="62139E7B" w14:textId="77777777" w:rsidR="00A97054" w:rsidRPr="00EC1ADC" w:rsidRDefault="00A97054" w:rsidP="00237FD8">
            <w:pPr>
              <w:spacing w:after="0" w:line="240" w:lineRule="auto"/>
              <w:rPr>
                <w:rFonts w:cs="Calibri"/>
                <w:color w:val="000000"/>
                <w:lang w:val="en-US"/>
              </w:rPr>
            </w:pPr>
          </w:p>
        </w:tc>
      </w:tr>
      <w:tr w:rsidR="00A97054" w:rsidRPr="00EC1ADC" w14:paraId="55F61BCD" w14:textId="77777777" w:rsidTr="00237FD8">
        <w:trPr>
          <w:trHeight w:val="300"/>
        </w:trPr>
        <w:tc>
          <w:tcPr>
            <w:tcW w:w="960" w:type="dxa"/>
            <w:shd w:val="clear" w:color="auto" w:fill="auto"/>
            <w:noWrap/>
            <w:vAlign w:val="bottom"/>
          </w:tcPr>
          <w:p w14:paraId="7E3762ED" w14:textId="77777777" w:rsidR="00A97054" w:rsidRPr="00EC1ADC" w:rsidRDefault="00A97054" w:rsidP="00E06BDA">
            <w:pPr>
              <w:spacing w:after="0" w:line="240" w:lineRule="auto"/>
              <w:jc w:val="center"/>
              <w:rPr>
                <w:rFonts w:cs="Calibri"/>
                <w:color w:val="000000"/>
                <w:lang w:val="en-US"/>
              </w:rPr>
            </w:pPr>
            <w:r w:rsidRPr="00EC1ADC">
              <w:rPr>
                <w:rFonts w:cs="Calibri"/>
                <w:color w:val="000000"/>
                <w:lang w:val="en-US"/>
              </w:rPr>
              <w:t>20</w:t>
            </w:r>
          </w:p>
        </w:tc>
        <w:tc>
          <w:tcPr>
            <w:tcW w:w="473" w:type="dxa"/>
            <w:shd w:val="clear" w:color="auto" w:fill="auto"/>
            <w:noWrap/>
            <w:vAlign w:val="bottom"/>
          </w:tcPr>
          <w:p w14:paraId="2DDB298A" w14:textId="77777777" w:rsidR="00A97054" w:rsidRPr="00EC1ADC" w:rsidRDefault="00A97054" w:rsidP="00E06BDA">
            <w:pPr>
              <w:spacing w:after="0" w:line="240" w:lineRule="auto"/>
              <w:jc w:val="center"/>
              <w:rPr>
                <w:rFonts w:eastAsia="Times New Roman" w:cs="Calibri"/>
                <w:noProof w:val="0"/>
                <w:color w:val="000000"/>
                <w:lang w:val="en-US" w:eastAsia="en-GB"/>
              </w:rPr>
            </w:pPr>
          </w:p>
        </w:tc>
        <w:tc>
          <w:tcPr>
            <w:tcW w:w="7654" w:type="dxa"/>
            <w:shd w:val="clear" w:color="auto" w:fill="auto"/>
            <w:noWrap/>
            <w:vAlign w:val="bottom"/>
          </w:tcPr>
          <w:p w14:paraId="4BD56E52" w14:textId="77777777" w:rsidR="00A97054" w:rsidRPr="00EC1ADC" w:rsidRDefault="00A97054" w:rsidP="00237FD8">
            <w:pPr>
              <w:spacing w:after="0" w:line="240" w:lineRule="auto"/>
              <w:rPr>
                <w:rFonts w:cs="Calibri"/>
                <w:color w:val="000000"/>
                <w:lang w:val="en-US"/>
              </w:rPr>
            </w:pPr>
          </w:p>
        </w:tc>
      </w:tr>
      <w:tr w:rsidR="00A97054" w:rsidRPr="00EC1ADC" w14:paraId="2F6767D7" w14:textId="77777777" w:rsidTr="00237FD8">
        <w:trPr>
          <w:trHeight w:val="300"/>
        </w:trPr>
        <w:tc>
          <w:tcPr>
            <w:tcW w:w="960" w:type="dxa"/>
            <w:shd w:val="clear" w:color="auto" w:fill="auto"/>
            <w:noWrap/>
            <w:vAlign w:val="bottom"/>
          </w:tcPr>
          <w:p w14:paraId="5D956368" w14:textId="77777777" w:rsidR="00A97054" w:rsidRPr="00EC1ADC" w:rsidRDefault="00A97054" w:rsidP="00E06BDA">
            <w:pPr>
              <w:spacing w:after="0" w:line="240" w:lineRule="auto"/>
              <w:jc w:val="center"/>
              <w:rPr>
                <w:rFonts w:cs="Calibri"/>
                <w:color w:val="000000"/>
                <w:lang w:val="en-US"/>
              </w:rPr>
            </w:pPr>
            <w:r w:rsidRPr="00EC1ADC">
              <w:rPr>
                <w:rFonts w:cs="Calibri"/>
                <w:color w:val="000000"/>
                <w:lang w:val="en-US"/>
              </w:rPr>
              <w:t>21</w:t>
            </w:r>
          </w:p>
        </w:tc>
        <w:tc>
          <w:tcPr>
            <w:tcW w:w="473" w:type="dxa"/>
            <w:shd w:val="clear" w:color="auto" w:fill="auto"/>
            <w:noWrap/>
            <w:vAlign w:val="bottom"/>
          </w:tcPr>
          <w:p w14:paraId="4713881D" w14:textId="77777777" w:rsidR="00A97054" w:rsidRPr="00EC1ADC" w:rsidRDefault="00A97054" w:rsidP="00E06BDA">
            <w:pPr>
              <w:spacing w:after="0" w:line="240" w:lineRule="auto"/>
              <w:jc w:val="center"/>
              <w:rPr>
                <w:rFonts w:eastAsia="Times New Roman" w:cs="Calibri"/>
                <w:noProof w:val="0"/>
                <w:color w:val="000000"/>
                <w:lang w:val="en-US" w:eastAsia="en-GB"/>
              </w:rPr>
            </w:pPr>
          </w:p>
        </w:tc>
        <w:tc>
          <w:tcPr>
            <w:tcW w:w="7654" w:type="dxa"/>
            <w:shd w:val="clear" w:color="auto" w:fill="auto"/>
            <w:noWrap/>
            <w:vAlign w:val="bottom"/>
          </w:tcPr>
          <w:p w14:paraId="535999A0" w14:textId="77777777" w:rsidR="00A97054" w:rsidRPr="00EC1ADC" w:rsidRDefault="00A97054" w:rsidP="00237FD8">
            <w:pPr>
              <w:spacing w:after="0" w:line="240" w:lineRule="auto"/>
              <w:rPr>
                <w:rFonts w:cs="Calibri"/>
                <w:color w:val="000000"/>
                <w:lang w:val="en-US"/>
              </w:rPr>
            </w:pPr>
          </w:p>
        </w:tc>
      </w:tr>
      <w:tr w:rsidR="00A97054" w:rsidRPr="00EC1ADC" w14:paraId="4DEFC2D1" w14:textId="77777777" w:rsidTr="00237FD8">
        <w:trPr>
          <w:trHeight w:val="300"/>
        </w:trPr>
        <w:tc>
          <w:tcPr>
            <w:tcW w:w="960" w:type="dxa"/>
            <w:shd w:val="clear" w:color="auto" w:fill="auto"/>
            <w:noWrap/>
            <w:vAlign w:val="bottom"/>
          </w:tcPr>
          <w:p w14:paraId="2D077F58" w14:textId="77777777" w:rsidR="00A97054" w:rsidRPr="00EC1ADC" w:rsidRDefault="00A97054" w:rsidP="00E06BDA">
            <w:pPr>
              <w:spacing w:after="0" w:line="240" w:lineRule="auto"/>
              <w:jc w:val="center"/>
              <w:rPr>
                <w:rFonts w:cs="Calibri"/>
                <w:color w:val="000000"/>
                <w:lang w:val="en-US"/>
              </w:rPr>
            </w:pPr>
            <w:r w:rsidRPr="00EC1ADC">
              <w:rPr>
                <w:rFonts w:cs="Calibri"/>
                <w:color w:val="000000"/>
                <w:lang w:val="en-US"/>
              </w:rPr>
              <w:t>22</w:t>
            </w:r>
          </w:p>
        </w:tc>
        <w:tc>
          <w:tcPr>
            <w:tcW w:w="473" w:type="dxa"/>
            <w:shd w:val="clear" w:color="auto" w:fill="auto"/>
            <w:noWrap/>
            <w:vAlign w:val="bottom"/>
          </w:tcPr>
          <w:p w14:paraId="13AD1D73" w14:textId="77777777" w:rsidR="00A97054" w:rsidRPr="00EC1ADC" w:rsidRDefault="00A97054" w:rsidP="00E06BDA">
            <w:pPr>
              <w:spacing w:after="0" w:line="240" w:lineRule="auto"/>
              <w:jc w:val="center"/>
              <w:rPr>
                <w:rFonts w:eastAsia="Times New Roman" w:cs="Calibri"/>
                <w:noProof w:val="0"/>
                <w:color w:val="000000"/>
                <w:lang w:val="en-US" w:eastAsia="en-GB"/>
              </w:rPr>
            </w:pPr>
          </w:p>
        </w:tc>
        <w:tc>
          <w:tcPr>
            <w:tcW w:w="7654" w:type="dxa"/>
            <w:shd w:val="clear" w:color="auto" w:fill="auto"/>
            <w:noWrap/>
            <w:vAlign w:val="bottom"/>
          </w:tcPr>
          <w:p w14:paraId="734F8D61" w14:textId="77777777" w:rsidR="00A97054" w:rsidRPr="00EC1ADC" w:rsidRDefault="00A97054" w:rsidP="00237FD8">
            <w:pPr>
              <w:spacing w:after="0" w:line="240" w:lineRule="auto"/>
              <w:rPr>
                <w:rFonts w:cs="Calibri"/>
                <w:color w:val="000000"/>
                <w:lang w:val="en-US"/>
              </w:rPr>
            </w:pPr>
          </w:p>
        </w:tc>
      </w:tr>
      <w:tr w:rsidR="00A97054" w:rsidRPr="00EC1ADC" w14:paraId="7811CFCC" w14:textId="77777777" w:rsidTr="00245D94">
        <w:trPr>
          <w:trHeight w:val="300"/>
        </w:trPr>
        <w:tc>
          <w:tcPr>
            <w:tcW w:w="960" w:type="dxa"/>
            <w:shd w:val="clear" w:color="auto" w:fill="auto"/>
            <w:noWrap/>
          </w:tcPr>
          <w:p w14:paraId="02119A15" w14:textId="77777777" w:rsidR="00A97054" w:rsidRPr="00EC1ADC" w:rsidRDefault="00A97054" w:rsidP="00E06BDA">
            <w:pPr>
              <w:spacing w:after="0" w:line="240" w:lineRule="auto"/>
              <w:jc w:val="center"/>
              <w:rPr>
                <w:lang w:val="en-US"/>
              </w:rPr>
            </w:pPr>
            <w:r w:rsidRPr="00EC1ADC">
              <w:rPr>
                <w:lang w:val="en-US"/>
              </w:rPr>
              <w:t>23</w:t>
            </w:r>
          </w:p>
        </w:tc>
        <w:tc>
          <w:tcPr>
            <w:tcW w:w="473" w:type="dxa"/>
            <w:shd w:val="clear" w:color="auto" w:fill="auto"/>
            <w:noWrap/>
            <w:vAlign w:val="bottom"/>
          </w:tcPr>
          <w:p w14:paraId="7850B60C" w14:textId="77777777" w:rsidR="00A97054" w:rsidRPr="00EC1ADC" w:rsidRDefault="00A97054" w:rsidP="00E06BDA">
            <w:pPr>
              <w:spacing w:after="0" w:line="240" w:lineRule="auto"/>
              <w:jc w:val="center"/>
              <w:rPr>
                <w:rFonts w:eastAsia="Times New Roman" w:cs="Calibri"/>
                <w:noProof w:val="0"/>
                <w:color w:val="000000"/>
                <w:lang w:val="en-US" w:eastAsia="en-GB"/>
              </w:rPr>
            </w:pPr>
          </w:p>
        </w:tc>
        <w:tc>
          <w:tcPr>
            <w:tcW w:w="7654" w:type="dxa"/>
            <w:shd w:val="clear" w:color="auto" w:fill="auto"/>
            <w:noWrap/>
          </w:tcPr>
          <w:p w14:paraId="4B64E0D3" w14:textId="77777777" w:rsidR="00A97054" w:rsidRPr="00EC1ADC" w:rsidRDefault="00A97054" w:rsidP="00E06BDA">
            <w:pPr>
              <w:spacing w:after="0" w:line="240" w:lineRule="auto"/>
              <w:rPr>
                <w:lang w:val="en-US"/>
              </w:rPr>
            </w:pPr>
          </w:p>
        </w:tc>
      </w:tr>
      <w:tr w:rsidR="00A97054" w:rsidRPr="00EC1ADC" w14:paraId="4F6BFC8B" w14:textId="77777777" w:rsidTr="00245D94">
        <w:trPr>
          <w:trHeight w:val="300"/>
        </w:trPr>
        <w:tc>
          <w:tcPr>
            <w:tcW w:w="960" w:type="dxa"/>
            <w:shd w:val="clear" w:color="auto" w:fill="auto"/>
            <w:noWrap/>
          </w:tcPr>
          <w:p w14:paraId="5E5DBA72" w14:textId="77777777" w:rsidR="00A97054" w:rsidRPr="00EC1ADC" w:rsidRDefault="00A97054" w:rsidP="00E06BDA">
            <w:pPr>
              <w:spacing w:after="0" w:line="240" w:lineRule="auto"/>
              <w:jc w:val="center"/>
              <w:rPr>
                <w:lang w:val="en-US"/>
              </w:rPr>
            </w:pPr>
            <w:r w:rsidRPr="00EC1ADC">
              <w:rPr>
                <w:lang w:val="en-US"/>
              </w:rPr>
              <w:t>24</w:t>
            </w:r>
          </w:p>
        </w:tc>
        <w:tc>
          <w:tcPr>
            <w:tcW w:w="473" w:type="dxa"/>
            <w:shd w:val="clear" w:color="auto" w:fill="auto"/>
            <w:noWrap/>
            <w:vAlign w:val="bottom"/>
          </w:tcPr>
          <w:p w14:paraId="4CC692A3" w14:textId="77777777" w:rsidR="00A97054" w:rsidRPr="00EC1ADC" w:rsidRDefault="00A97054" w:rsidP="00E06BDA">
            <w:pPr>
              <w:spacing w:after="0" w:line="240" w:lineRule="auto"/>
              <w:jc w:val="center"/>
              <w:rPr>
                <w:rFonts w:eastAsia="Times New Roman" w:cs="Calibri"/>
                <w:noProof w:val="0"/>
                <w:color w:val="000000"/>
                <w:lang w:val="en-US" w:eastAsia="en-GB"/>
              </w:rPr>
            </w:pPr>
          </w:p>
        </w:tc>
        <w:tc>
          <w:tcPr>
            <w:tcW w:w="7654" w:type="dxa"/>
            <w:shd w:val="clear" w:color="auto" w:fill="auto"/>
            <w:noWrap/>
          </w:tcPr>
          <w:p w14:paraId="78F44E47" w14:textId="77777777" w:rsidR="00A97054" w:rsidRPr="00EC1ADC" w:rsidRDefault="00A97054" w:rsidP="00E06BDA">
            <w:pPr>
              <w:spacing w:after="0" w:line="240" w:lineRule="auto"/>
              <w:rPr>
                <w:lang w:val="en-US"/>
              </w:rPr>
            </w:pPr>
          </w:p>
        </w:tc>
      </w:tr>
    </w:tbl>
    <w:p w14:paraId="7CC438FC" w14:textId="0CD60602" w:rsidR="009E6E47" w:rsidRPr="00EC1ADC" w:rsidRDefault="009E6E47" w:rsidP="00293064">
      <w:pPr>
        <w:pStyle w:val="Default"/>
        <w:rPr>
          <w:i/>
          <w:szCs w:val="23"/>
          <w:lang w:val="en-US"/>
        </w:rPr>
      </w:pPr>
    </w:p>
    <w:p w14:paraId="09B1310E" w14:textId="77777777" w:rsidR="009E6E47" w:rsidRPr="00EC1ADC" w:rsidRDefault="009E6E47">
      <w:pPr>
        <w:spacing w:after="0" w:line="240" w:lineRule="auto"/>
        <w:rPr>
          <w:rFonts w:ascii="Times New Roman" w:hAnsi="Times New Roman"/>
          <w:i/>
          <w:noProof w:val="0"/>
          <w:color w:val="000000"/>
          <w:sz w:val="24"/>
          <w:szCs w:val="23"/>
          <w:lang w:val="en-US" w:eastAsia="fr-FR"/>
        </w:rPr>
      </w:pPr>
      <w:r w:rsidRPr="00EC1ADC">
        <w:rPr>
          <w:i/>
          <w:szCs w:val="23"/>
          <w:lang w:val="en-US"/>
        </w:rPr>
        <w:br w:type="page"/>
      </w:r>
    </w:p>
    <w:p w14:paraId="30A6DF6C" w14:textId="4D860322" w:rsidR="00293064" w:rsidRPr="00EC1ADC" w:rsidRDefault="009E6E47" w:rsidP="00293064">
      <w:pPr>
        <w:pStyle w:val="Default"/>
        <w:rPr>
          <w:sz w:val="32"/>
          <w:szCs w:val="32"/>
          <w:lang w:val="en-US"/>
        </w:rPr>
      </w:pPr>
      <w:r w:rsidRPr="00EC1ADC">
        <w:rPr>
          <w:sz w:val="32"/>
          <w:szCs w:val="32"/>
          <w:lang w:val="en-US"/>
        </w:rPr>
        <w:lastRenderedPageBreak/>
        <w:t>Status of Requirements and Specifications documents:</w:t>
      </w:r>
    </w:p>
    <w:p w14:paraId="2F438D07" w14:textId="77777777" w:rsidR="009E6E47" w:rsidRPr="00EC1ADC" w:rsidRDefault="009E6E47" w:rsidP="00293064">
      <w:pPr>
        <w:pStyle w:val="Default"/>
        <w:rPr>
          <w:sz w:val="32"/>
          <w:szCs w:val="32"/>
          <w:lang w:val="en-US"/>
        </w:rPr>
      </w:pPr>
    </w:p>
    <w:p w14:paraId="29331508" w14:textId="6C0CD993" w:rsidR="009E6E47" w:rsidRPr="00EC1ADC" w:rsidRDefault="009E6E47" w:rsidP="00293064">
      <w:pPr>
        <w:pStyle w:val="Default"/>
        <w:rPr>
          <w:lang w:val="en-US"/>
        </w:rPr>
      </w:pPr>
      <w:r w:rsidRPr="00D12961">
        <w:rPr>
          <w:i/>
          <w:lang w:val="en-US"/>
        </w:rPr>
        <w:t>Particle database</w:t>
      </w:r>
      <w:r w:rsidRPr="00EC1ADC">
        <w:rPr>
          <w:lang w:val="en-US"/>
        </w:rPr>
        <w:t xml:space="preserve">:  requirements and specifications are combined in a single document. The document seems to be </w:t>
      </w:r>
      <w:r w:rsidR="008E5F83" w:rsidRPr="00EC1ADC">
        <w:rPr>
          <w:lang w:val="en-US"/>
        </w:rPr>
        <w:t>stable</w:t>
      </w:r>
      <w:r w:rsidRPr="00EC1ADC">
        <w:rPr>
          <w:lang w:val="en-US"/>
        </w:rPr>
        <w:t xml:space="preserve">, with no major changes since the May 2015 SG38 meeting.  </w:t>
      </w:r>
      <w:r w:rsidR="008E5F83" w:rsidRPr="00EC1ADC">
        <w:rPr>
          <w:lang w:val="en-US"/>
        </w:rPr>
        <w:t xml:space="preserve">However, some questions are still unanswered and need </w:t>
      </w:r>
      <w:r w:rsidR="00C95D18" w:rsidRPr="00EC1ADC">
        <w:rPr>
          <w:lang w:val="en-US"/>
        </w:rPr>
        <w:t xml:space="preserve">some </w:t>
      </w:r>
      <w:r w:rsidR="008E5F83" w:rsidRPr="00EC1ADC">
        <w:rPr>
          <w:lang w:val="en-US"/>
        </w:rPr>
        <w:t xml:space="preserve">further discussion.  </w:t>
      </w:r>
    </w:p>
    <w:p w14:paraId="5E681EB4" w14:textId="259EC987" w:rsidR="00C95D18" w:rsidRPr="00EC1ADC" w:rsidRDefault="00EC1ADC" w:rsidP="00EC1ADC">
      <w:pPr>
        <w:pStyle w:val="Default"/>
        <w:tabs>
          <w:tab w:val="left" w:pos="5504"/>
        </w:tabs>
        <w:rPr>
          <w:lang w:val="en-US"/>
        </w:rPr>
      </w:pPr>
      <w:r w:rsidRPr="00EC1ADC">
        <w:rPr>
          <w:lang w:val="en-US"/>
        </w:rPr>
        <w:tab/>
      </w:r>
    </w:p>
    <w:p w14:paraId="5B6ED7A6" w14:textId="6C9AEADD" w:rsidR="00C95D18" w:rsidRPr="00EC1ADC" w:rsidRDefault="00C95D18" w:rsidP="00293064">
      <w:pPr>
        <w:pStyle w:val="Default"/>
        <w:rPr>
          <w:lang w:val="en-US"/>
        </w:rPr>
      </w:pPr>
      <w:r w:rsidRPr="00D12961">
        <w:rPr>
          <w:i/>
          <w:lang w:val="en-US"/>
        </w:rPr>
        <w:t>General-purpose data containers</w:t>
      </w:r>
      <w:r w:rsidRPr="00EC1ADC">
        <w:rPr>
          <w:lang w:val="en-US"/>
        </w:rPr>
        <w:t xml:space="preserve">: requirements and specifications </w:t>
      </w:r>
      <w:r w:rsidR="00D12961">
        <w:rPr>
          <w:lang w:val="en-US"/>
        </w:rPr>
        <w:t xml:space="preserve">are </w:t>
      </w:r>
      <w:r w:rsidRPr="00EC1ADC">
        <w:rPr>
          <w:lang w:val="en-US"/>
        </w:rPr>
        <w:t xml:space="preserve">combined in a single document.  </w:t>
      </w:r>
      <w:r w:rsidR="00D70314">
        <w:rPr>
          <w:lang w:val="en-US"/>
        </w:rPr>
        <w:t xml:space="preserve">The requirements are mostly complete, but the specifications are out of date and need to be reviewed. </w:t>
      </w:r>
      <w:r w:rsidR="00F33AAD">
        <w:rPr>
          <w:lang w:val="en-US"/>
        </w:rPr>
        <w:t xml:space="preserve">We have multiple competing proposals </w:t>
      </w:r>
      <w:r w:rsidR="001611F5">
        <w:rPr>
          <w:lang w:val="en-US"/>
        </w:rPr>
        <w:t xml:space="preserve">for some </w:t>
      </w:r>
      <w:r w:rsidR="00D12961">
        <w:rPr>
          <w:lang w:val="en-US"/>
        </w:rPr>
        <w:t>sections</w:t>
      </w:r>
      <w:r w:rsidR="001611F5">
        <w:rPr>
          <w:lang w:val="en-US"/>
        </w:rPr>
        <w:t xml:space="preserve"> of this document.</w:t>
      </w:r>
    </w:p>
    <w:p w14:paraId="4653E999" w14:textId="77777777" w:rsidR="00C95D18" w:rsidRPr="00EC1ADC" w:rsidRDefault="00C95D18" w:rsidP="00293064">
      <w:pPr>
        <w:pStyle w:val="Default"/>
        <w:rPr>
          <w:lang w:val="en-US"/>
        </w:rPr>
      </w:pPr>
    </w:p>
    <w:p w14:paraId="02B2CDB9" w14:textId="13AC65E7" w:rsidR="00C95D18" w:rsidRPr="00EC1ADC" w:rsidRDefault="00C95D18" w:rsidP="00293064">
      <w:pPr>
        <w:pStyle w:val="Default"/>
        <w:rPr>
          <w:lang w:val="en-US"/>
        </w:rPr>
      </w:pPr>
      <w:r w:rsidRPr="00D12961">
        <w:rPr>
          <w:i/>
          <w:lang w:val="en-US"/>
        </w:rPr>
        <w:t>Top-level hierarchy requirements</w:t>
      </w:r>
      <w:r w:rsidRPr="00EC1ADC">
        <w:rPr>
          <w:lang w:val="en-US"/>
        </w:rPr>
        <w:t xml:space="preserve">:  mostly complete, thanks especially to </w:t>
      </w:r>
      <w:r w:rsidR="001611F5">
        <w:rPr>
          <w:lang w:val="en-US"/>
        </w:rPr>
        <w:t>major</w:t>
      </w:r>
      <w:r w:rsidRPr="00EC1ADC">
        <w:rPr>
          <w:lang w:val="en-US"/>
        </w:rPr>
        <w:t xml:space="preserve"> effort by D. Brown.</w:t>
      </w:r>
      <w:r w:rsidR="00270520" w:rsidRPr="00EC1ADC">
        <w:rPr>
          <w:lang w:val="en-US"/>
        </w:rPr>
        <w:t xml:space="preserve">  The document lists out the kinds of data that must be supported by the new format, and suggests guidelines for how those data should be organized.</w:t>
      </w:r>
      <w:r w:rsidR="00EC1ADC" w:rsidRPr="00EC1ADC">
        <w:rPr>
          <w:lang w:val="en-US"/>
        </w:rPr>
        <w:t xml:space="preserve">   Remaining work:  search for all occu</w:t>
      </w:r>
      <w:r w:rsidR="00EC1ADC">
        <w:rPr>
          <w:lang w:val="en-US"/>
        </w:rPr>
        <w:t>rre</w:t>
      </w:r>
      <w:r w:rsidR="00EC1ADC" w:rsidRPr="00EC1ADC">
        <w:rPr>
          <w:lang w:val="en-US"/>
        </w:rPr>
        <w:t xml:space="preserve">nces </w:t>
      </w:r>
      <w:r w:rsidR="00633053">
        <w:rPr>
          <w:lang w:val="en-US"/>
        </w:rPr>
        <w:t>of 'FIXME' and</w:t>
      </w:r>
      <w:r w:rsidR="00EC1ADC">
        <w:rPr>
          <w:lang w:val="en-US"/>
        </w:rPr>
        <w:t xml:space="preserve"> 'Discussion point' </w:t>
      </w:r>
      <w:r w:rsidR="00633053">
        <w:rPr>
          <w:lang w:val="en-US"/>
        </w:rPr>
        <w:t xml:space="preserve">to see if </w:t>
      </w:r>
      <w:r w:rsidR="001611F5">
        <w:rPr>
          <w:lang w:val="en-US"/>
        </w:rPr>
        <w:t xml:space="preserve">questions are still unanswered or if </w:t>
      </w:r>
      <w:r w:rsidR="00633053">
        <w:rPr>
          <w:lang w:val="en-US"/>
        </w:rPr>
        <w:t>additional work is needed.   Also check for consistency between figures and text (some figures may be old and not reflect the latest text).</w:t>
      </w:r>
    </w:p>
    <w:p w14:paraId="7F91D8DF" w14:textId="77777777" w:rsidR="00270520" w:rsidRPr="00EC1ADC" w:rsidRDefault="00270520" w:rsidP="00293064">
      <w:pPr>
        <w:pStyle w:val="Default"/>
        <w:rPr>
          <w:lang w:val="en-US"/>
        </w:rPr>
      </w:pPr>
    </w:p>
    <w:p w14:paraId="597E8CCD" w14:textId="09BB8F8C" w:rsidR="00270520" w:rsidRPr="00EC1ADC" w:rsidRDefault="00270520" w:rsidP="00293064">
      <w:pPr>
        <w:pStyle w:val="Default"/>
        <w:rPr>
          <w:lang w:val="en-US"/>
        </w:rPr>
      </w:pPr>
      <w:r w:rsidRPr="00D12961">
        <w:rPr>
          <w:i/>
          <w:lang w:val="en-US"/>
        </w:rPr>
        <w:t>Top-level hierarchy specifications</w:t>
      </w:r>
      <w:r w:rsidRPr="00EC1ADC">
        <w:rPr>
          <w:lang w:val="en-US"/>
        </w:rPr>
        <w:t>:  still lots of work to be done</w:t>
      </w:r>
      <w:r w:rsidR="00CD1561">
        <w:rPr>
          <w:lang w:val="en-US"/>
        </w:rPr>
        <w:t xml:space="preserve"> here</w:t>
      </w:r>
      <w:r w:rsidRPr="00EC1ADC">
        <w:rPr>
          <w:lang w:val="en-US"/>
        </w:rPr>
        <w:t xml:space="preserve">.  This document </w:t>
      </w:r>
      <w:r w:rsidR="00D12961">
        <w:rPr>
          <w:lang w:val="en-US"/>
        </w:rPr>
        <w:t>needs to</w:t>
      </w:r>
      <w:r w:rsidRPr="00EC1ADC">
        <w:rPr>
          <w:lang w:val="en-US"/>
        </w:rPr>
        <w:t xml:space="preserve"> give explicit details about how data will be organized in the new f</w:t>
      </w:r>
      <w:r w:rsidR="00CD1561">
        <w:rPr>
          <w:lang w:val="en-US"/>
        </w:rPr>
        <w:t>ormat, and what child elements and</w:t>
      </w:r>
      <w:r w:rsidRPr="00EC1ADC">
        <w:rPr>
          <w:lang w:val="en-US"/>
        </w:rPr>
        <w:t xml:space="preserve"> attributes are </w:t>
      </w:r>
      <w:r w:rsidR="00D12961">
        <w:rPr>
          <w:lang w:val="en-US"/>
        </w:rPr>
        <w:t>allowed or</w:t>
      </w:r>
      <w:r w:rsidR="00CD1561">
        <w:rPr>
          <w:lang w:val="en-US"/>
        </w:rPr>
        <w:t xml:space="preserve"> </w:t>
      </w:r>
      <w:r w:rsidRPr="00EC1ADC">
        <w:rPr>
          <w:lang w:val="en-US"/>
        </w:rPr>
        <w:t xml:space="preserve">required </w:t>
      </w:r>
      <w:r w:rsidR="00E95BE8" w:rsidRPr="00EC1ADC">
        <w:rPr>
          <w:lang w:val="en-US"/>
        </w:rPr>
        <w:t>at each level of the hierarchy.</w:t>
      </w:r>
    </w:p>
    <w:p w14:paraId="6EAEC007" w14:textId="09A4174D" w:rsidR="00E95BE8" w:rsidRPr="00EC1ADC" w:rsidRDefault="00E95BE8" w:rsidP="00293064">
      <w:pPr>
        <w:pStyle w:val="Default"/>
        <w:rPr>
          <w:lang w:val="en-US"/>
        </w:rPr>
      </w:pPr>
      <w:r w:rsidRPr="00EC1ADC">
        <w:rPr>
          <w:lang w:val="en-US"/>
        </w:rPr>
        <w:t>Some sections of this document</w:t>
      </w:r>
      <w:r w:rsidR="00CD1561">
        <w:rPr>
          <w:lang w:val="en-US"/>
        </w:rPr>
        <w:t xml:space="preserve"> are nearly complete, but other sections</w:t>
      </w:r>
      <w:r w:rsidRPr="00EC1ADC">
        <w:rPr>
          <w:lang w:val="en-US"/>
        </w:rPr>
        <w:t xml:space="preserve"> still need lots of effort, including:</w:t>
      </w:r>
    </w:p>
    <w:p w14:paraId="6AEEFA9C" w14:textId="771EAE1A" w:rsidR="00E95BE8" w:rsidRPr="00EC1ADC" w:rsidRDefault="00E95BE8" w:rsidP="00293064">
      <w:pPr>
        <w:pStyle w:val="Default"/>
        <w:rPr>
          <w:lang w:val="en-US"/>
        </w:rPr>
      </w:pPr>
      <w:r w:rsidRPr="00EC1ADC">
        <w:rPr>
          <w:lang w:val="en-US"/>
        </w:rPr>
        <w:t xml:space="preserve"> - </w:t>
      </w:r>
      <w:proofErr w:type="gramStart"/>
      <w:r w:rsidRPr="00EC1ADC">
        <w:rPr>
          <w:lang w:val="en-US"/>
        </w:rPr>
        <w:t>all</w:t>
      </w:r>
      <w:proofErr w:type="gramEnd"/>
      <w:r w:rsidRPr="00EC1ADC">
        <w:rPr>
          <w:lang w:val="en-US"/>
        </w:rPr>
        <w:t xml:space="preserve"> of section 2.1 (specifications for </w:t>
      </w:r>
      <w:bookmarkStart w:id="0" w:name="_GoBack"/>
      <w:bookmarkEnd w:id="0"/>
      <w:r w:rsidRPr="00EC1ADC">
        <w:rPr>
          <w:lang w:val="en-US"/>
        </w:rPr>
        <w:t>'documentation' and '</w:t>
      </w:r>
      <w:proofErr w:type="spellStart"/>
      <w:r w:rsidRPr="00EC1ADC">
        <w:rPr>
          <w:lang w:val="en-US"/>
        </w:rPr>
        <w:t>functionDef</w:t>
      </w:r>
      <w:proofErr w:type="spellEnd"/>
      <w:r w:rsidRPr="00EC1ADC">
        <w:rPr>
          <w:lang w:val="en-US"/>
        </w:rPr>
        <w:t>' sections, hyperlinks and reaction designations).</w:t>
      </w:r>
    </w:p>
    <w:p w14:paraId="18CD2D98" w14:textId="125AE156" w:rsidR="00E95BE8" w:rsidRPr="00EC1ADC" w:rsidRDefault="00E95BE8" w:rsidP="00293064">
      <w:pPr>
        <w:pStyle w:val="Default"/>
        <w:rPr>
          <w:lang w:val="en-US"/>
        </w:rPr>
      </w:pPr>
      <w:r w:rsidRPr="00EC1ADC">
        <w:rPr>
          <w:lang w:val="en-US"/>
        </w:rPr>
        <w:t xml:space="preserve"> - </w:t>
      </w:r>
      <w:proofErr w:type="gramStart"/>
      <w:r w:rsidRPr="00EC1ADC">
        <w:rPr>
          <w:lang w:val="en-US"/>
        </w:rPr>
        <w:t>section</w:t>
      </w:r>
      <w:proofErr w:type="gramEnd"/>
      <w:r w:rsidRPr="00EC1ADC">
        <w:rPr>
          <w:lang w:val="en-US"/>
        </w:rPr>
        <w:t xml:space="preserve"> 3.2  (the '</w:t>
      </w:r>
      <w:proofErr w:type="spellStart"/>
      <w:r w:rsidRPr="00EC1ADC">
        <w:rPr>
          <w:lang w:val="en-US"/>
        </w:rPr>
        <w:t>metaEvaluation</w:t>
      </w:r>
      <w:proofErr w:type="spellEnd"/>
      <w:r w:rsidRPr="00EC1ADC">
        <w:rPr>
          <w:lang w:val="en-US"/>
        </w:rPr>
        <w:t>')</w:t>
      </w:r>
    </w:p>
    <w:p w14:paraId="43834DCC" w14:textId="1C9839C5" w:rsidR="00E95BE8" w:rsidRPr="00EC1ADC" w:rsidRDefault="00E95BE8" w:rsidP="00293064">
      <w:pPr>
        <w:pStyle w:val="Default"/>
        <w:rPr>
          <w:lang w:val="en-US"/>
        </w:rPr>
      </w:pPr>
      <w:r w:rsidRPr="00EC1ADC">
        <w:rPr>
          <w:lang w:val="en-US"/>
        </w:rPr>
        <w:t xml:space="preserve"> - </w:t>
      </w:r>
      <w:proofErr w:type="gramStart"/>
      <w:r w:rsidRPr="00EC1ADC">
        <w:rPr>
          <w:lang w:val="en-US"/>
        </w:rPr>
        <w:t>section</w:t>
      </w:r>
      <w:proofErr w:type="gramEnd"/>
      <w:r w:rsidRPr="00EC1ADC">
        <w:rPr>
          <w:lang w:val="en-US"/>
        </w:rPr>
        <w:t xml:space="preserve"> 3.3  and large portions of section 11 (describing covariance matrices)</w:t>
      </w:r>
    </w:p>
    <w:p w14:paraId="14B57694" w14:textId="1092C11E" w:rsidR="00EC1ADC" w:rsidRDefault="00EC1ADC" w:rsidP="00293064">
      <w:pPr>
        <w:pStyle w:val="Default"/>
        <w:rPr>
          <w:lang w:val="en-US"/>
        </w:rPr>
      </w:pPr>
      <w:r w:rsidRPr="00EC1ADC">
        <w:rPr>
          <w:lang w:val="en-US"/>
        </w:rPr>
        <w:t xml:space="preserve"> - </w:t>
      </w:r>
      <w:proofErr w:type="gramStart"/>
      <w:r w:rsidRPr="00EC1ADC">
        <w:rPr>
          <w:lang w:val="en-US"/>
        </w:rPr>
        <w:t>section</w:t>
      </w:r>
      <w:proofErr w:type="gramEnd"/>
      <w:r w:rsidRPr="00EC1ADC">
        <w:rPr>
          <w:lang w:val="en-US"/>
        </w:rPr>
        <w:t xml:space="preserve"> 5 resonances, partly complete but needs more work.</w:t>
      </w:r>
    </w:p>
    <w:p w14:paraId="04BDFDA9" w14:textId="5BE59A8C" w:rsidR="007378E7" w:rsidRDefault="007378E7" w:rsidP="00293064">
      <w:pPr>
        <w:pStyle w:val="Default"/>
        <w:rPr>
          <w:lang w:val="en-US"/>
        </w:rPr>
      </w:pPr>
      <w:r>
        <w:rPr>
          <w:lang w:val="en-US"/>
        </w:rPr>
        <w:t xml:space="preserve"> - </w:t>
      </w:r>
      <w:proofErr w:type="gramStart"/>
      <w:r>
        <w:rPr>
          <w:lang w:val="en-US"/>
        </w:rPr>
        <w:t>sections</w:t>
      </w:r>
      <w:proofErr w:type="gramEnd"/>
      <w:r>
        <w:rPr>
          <w:lang w:val="en-US"/>
        </w:rPr>
        <w:t xml:space="preserve"> 8.2 and 8.3 need review, only partly complete. Thermal neutron scattering sections still TBD</w:t>
      </w:r>
    </w:p>
    <w:p w14:paraId="1266C727" w14:textId="7DDEA033" w:rsidR="007378E7" w:rsidRDefault="007378E7" w:rsidP="00293064">
      <w:pPr>
        <w:pStyle w:val="Default"/>
        <w:rPr>
          <w:lang w:val="en-US"/>
        </w:rPr>
      </w:pPr>
      <w:r>
        <w:rPr>
          <w:lang w:val="en-US"/>
        </w:rPr>
        <w:t xml:space="preserve"> - </w:t>
      </w:r>
      <w:proofErr w:type="gramStart"/>
      <w:r>
        <w:rPr>
          <w:lang w:val="en-US"/>
        </w:rPr>
        <w:t>section</w:t>
      </w:r>
      <w:proofErr w:type="gramEnd"/>
      <w:r>
        <w:rPr>
          <w:lang w:val="en-US"/>
        </w:rPr>
        <w:t xml:space="preserve"> 9:  need definition of kinematic types (two-body, uncorrelated, correlated, etc.).  Also, there are two proposals for handling reactions that produce more than one of the same particle (i.e. fission neutrons and capture gammas), may need to document both proposals.</w:t>
      </w:r>
    </w:p>
    <w:p w14:paraId="60B4D19E" w14:textId="13DA7570" w:rsidR="007378E7" w:rsidRDefault="007378E7" w:rsidP="00293064">
      <w:pPr>
        <w:pStyle w:val="Default"/>
        <w:rPr>
          <w:lang w:val="en-US"/>
        </w:rPr>
      </w:pPr>
      <w:r>
        <w:rPr>
          <w:lang w:val="en-US"/>
        </w:rPr>
        <w:t xml:space="preserve"> - </w:t>
      </w:r>
      <w:proofErr w:type="gramStart"/>
      <w:r>
        <w:rPr>
          <w:lang w:val="en-US"/>
        </w:rPr>
        <w:t>section</w:t>
      </w:r>
      <w:proofErr w:type="gramEnd"/>
      <w:r>
        <w:rPr>
          <w:lang w:val="en-US"/>
        </w:rPr>
        <w:t xml:space="preserve"> 10: still TBD</w:t>
      </w:r>
    </w:p>
    <w:p w14:paraId="434D2C09" w14:textId="453C58C8" w:rsidR="00D70314" w:rsidRDefault="00D70314" w:rsidP="00293064">
      <w:pPr>
        <w:pStyle w:val="Default"/>
        <w:rPr>
          <w:lang w:val="en-US"/>
        </w:rPr>
      </w:pPr>
      <w:r>
        <w:rPr>
          <w:lang w:val="en-US"/>
        </w:rPr>
        <w:t xml:space="preserve"> - </w:t>
      </w:r>
      <w:proofErr w:type="gramStart"/>
      <w:r>
        <w:rPr>
          <w:lang w:val="en-US"/>
        </w:rPr>
        <w:t>section</w:t>
      </w:r>
      <w:proofErr w:type="gramEnd"/>
      <w:r>
        <w:rPr>
          <w:lang w:val="en-US"/>
        </w:rPr>
        <w:t xml:space="preserve"> 11 (</w:t>
      </w:r>
      <w:proofErr w:type="spellStart"/>
      <w:r>
        <w:rPr>
          <w:lang w:val="en-US"/>
        </w:rPr>
        <w:t>covariances</w:t>
      </w:r>
      <w:proofErr w:type="spellEnd"/>
      <w:r>
        <w:rPr>
          <w:lang w:val="en-US"/>
        </w:rPr>
        <w:t>):  partly complete, needs more work.</w:t>
      </w:r>
    </w:p>
    <w:p w14:paraId="3726D97B" w14:textId="6780FB2E" w:rsidR="00D70314" w:rsidRPr="00EC1ADC" w:rsidRDefault="00D70314" w:rsidP="00293064">
      <w:pPr>
        <w:pStyle w:val="Default"/>
        <w:rPr>
          <w:lang w:val="en-US"/>
        </w:rPr>
      </w:pPr>
      <w:r>
        <w:rPr>
          <w:lang w:val="en-US"/>
        </w:rPr>
        <w:t xml:space="preserve"> - </w:t>
      </w:r>
      <w:proofErr w:type="gramStart"/>
      <w:r>
        <w:rPr>
          <w:lang w:val="en-US"/>
        </w:rPr>
        <w:t>sections</w:t>
      </w:r>
      <w:proofErr w:type="gramEnd"/>
      <w:r>
        <w:rPr>
          <w:lang w:val="en-US"/>
        </w:rPr>
        <w:t xml:space="preserve"> 12 and 13  (special cases like photo-atomic data, fission product yields, thermal neutron scattering, etc.):  still TBD.</w:t>
      </w:r>
    </w:p>
    <w:sectPr w:rsidR="00D70314" w:rsidRPr="00EC1ADC" w:rsidSect="00DF5249">
      <w:headerReference w:type="default" r:id="rId9"/>
      <w:footerReference w:type="default" r:id="rId10"/>
      <w:footerReference w:type="first" r:id="rId11"/>
      <w:pgSz w:w="11906" w:h="16838"/>
      <w:pgMar w:top="1440" w:right="1440" w:bottom="1440" w:left="1440" w:header="708" w:footer="228"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206A61" w14:textId="77777777" w:rsidR="001611F5" w:rsidRDefault="001611F5" w:rsidP="004C1B01">
      <w:pPr>
        <w:spacing w:after="0" w:line="240" w:lineRule="auto"/>
      </w:pPr>
      <w:r>
        <w:separator/>
      </w:r>
    </w:p>
  </w:endnote>
  <w:endnote w:type="continuationSeparator" w:id="0">
    <w:p w14:paraId="3C38A19B" w14:textId="77777777" w:rsidR="001611F5" w:rsidRDefault="001611F5" w:rsidP="004C1B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PMingLiU">
    <w:altName w:val="新細明體"/>
    <w:charset w:val="88"/>
    <w:family w:val="roman"/>
    <w:pitch w:val="variable"/>
    <w:sig w:usb0="A00002FF" w:usb1="28CFFCFA" w:usb2="00000016" w:usb3="00000000" w:csb0="001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C27E08" w14:textId="77777777" w:rsidR="001611F5" w:rsidRDefault="001611F5">
    <w:pPr>
      <w:pStyle w:val="Footer"/>
    </w:pPr>
    <w:r w:rsidRPr="00DF5249">
      <w:rPr>
        <w:rFonts w:ascii="Times New Roman" w:hAnsi="Times New Roman"/>
        <w:i/>
        <w:color w:val="7F7F7F"/>
      </w:rPr>
      <w:t>Turn page</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C16986" w14:textId="77777777" w:rsidR="001611F5" w:rsidRPr="00DF5249" w:rsidRDefault="001611F5" w:rsidP="00DF5249">
    <w:pPr>
      <w:pStyle w:val="Footer"/>
      <w:rPr>
        <w:rFonts w:ascii="Times New Roman" w:hAnsi="Times New Roman"/>
        <w:i/>
        <w:color w:val="7F7F7F"/>
      </w:rPr>
    </w:pPr>
    <w:r>
      <w:tab/>
    </w:r>
    <w:r>
      <w:tab/>
    </w:r>
    <w:r w:rsidRPr="00DF5249">
      <w:rPr>
        <w:rFonts w:ascii="Times New Roman" w:hAnsi="Times New Roman"/>
        <w:i/>
        <w:color w:val="7F7F7F"/>
      </w:rPr>
      <w:t>Turn page</w:t>
    </w:r>
  </w:p>
  <w:p w14:paraId="45FA2E92" w14:textId="77777777" w:rsidR="001611F5" w:rsidRDefault="001611F5">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CB093F" w14:textId="77777777" w:rsidR="001611F5" w:rsidRDefault="001611F5" w:rsidP="004C1B01">
      <w:pPr>
        <w:spacing w:after="0" w:line="240" w:lineRule="auto"/>
      </w:pPr>
      <w:r>
        <w:separator/>
      </w:r>
    </w:p>
  </w:footnote>
  <w:footnote w:type="continuationSeparator" w:id="0">
    <w:p w14:paraId="7519EBA1" w14:textId="77777777" w:rsidR="001611F5" w:rsidRDefault="001611F5" w:rsidP="004C1B01">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390F21" w14:textId="77777777" w:rsidR="001611F5" w:rsidRPr="0043762E" w:rsidRDefault="001611F5" w:rsidP="00FB1FA5">
    <w:pPr>
      <w:pStyle w:val="Header"/>
      <w:tabs>
        <w:tab w:val="clear" w:pos="4536"/>
        <w:tab w:val="clear" w:pos="9072"/>
        <w:tab w:val="center" w:pos="4513"/>
      </w:tabs>
      <w:rPr>
        <w:lang w:val="en-US"/>
      </w:rPr>
    </w:pPr>
    <w:r>
      <w:rPr>
        <w:lang w:val="en-US"/>
      </w:rPr>
      <w:t xml:space="preserve">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E26EB"/>
    <w:multiLevelType w:val="hybridMultilevel"/>
    <w:tmpl w:val="6F7C629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3C54EDE"/>
    <w:multiLevelType w:val="hybridMultilevel"/>
    <w:tmpl w:val="9E78CE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CA2661F"/>
    <w:multiLevelType w:val="hybridMultilevel"/>
    <w:tmpl w:val="17162A98"/>
    <w:lvl w:ilvl="0" w:tplc="1B7CE0F0">
      <w:start w:val="1"/>
      <w:numFmt w:val="bullet"/>
      <w:lvlText w:val="-"/>
      <w:lvlJc w:val="left"/>
      <w:pPr>
        <w:ind w:left="391" w:hanging="360"/>
      </w:pPr>
      <w:rPr>
        <w:rFonts w:ascii="Times New Roman" w:hAnsi="Times New Roman" w:cs="Times New Roman" w:hint="default"/>
      </w:rPr>
    </w:lvl>
    <w:lvl w:ilvl="1" w:tplc="04090003" w:tentative="1">
      <w:start w:val="1"/>
      <w:numFmt w:val="bullet"/>
      <w:lvlText w:val="o"/>
      <w:lvlJc w:val="left"/>
      <w:pPr>
        <w:ind w:left="1111" w:hanging="360"/>
      </w:pPr>
      <w:rPr>
        <w:rFonts w:ascii="Courier New" w:hAnsi="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3">
    <w:nsid w:val="0DE53451"/>
    <w:multiLevelType w:val="hybridMultilevel"/>
    <w:tmpl w:val="9F38B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25B4E93"/>
    <w:multiLevelType w:val="hybridMultilevel"/>
    <w:tmpl w:val="4A4EF8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F037D0B"/>
    <w:multiLevelType w:val="hybridMultilevel"/>
    <w:tmpl w:val="B1A6BD4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22AD0C52"/>
    <w:multiLevelType w:val="hybridMultilevel"/>
    <w:tmpl w:val="8B3C10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237D1A64"/>
    <w:multiLevelType w:val="hybridMultilevel"/>
    <w:tmpl w:val="3FB42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8410C82"/>
    <w:multiLevelType w:val="hybridMultilevel"/>
    <w:tmpl w:val="22B49A5A"/>
    <w:lvl w:ilvl="0" w:tplc="1B7CE0F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C946B10"/>
    <w:multiLevelType w:val="hybridMultilevel"/>
    <w:tmpl w:val="DB5844A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305035FE"/>
    <w:multiLevelType w:val="hybridMultilevel"/>
    <w:tmpl w:val="24788FE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30C54441"/>
    <w:multiLevelType w:val="hybridMultilevel"/>
    <w:tmpl w:val="634A753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33D35D67"/>
    <w:multiLevelType w:val="hybridMultilevel"/>
    <w:tmpl w:val="933CCC0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390A62A4"/>
    <w:multiLevelType w:val="hybridMultilevel"/>
    <w:tmpl w:val="F746D33A"/>
    <w:lvl w:ilvl="0" w:tplc="1B7CE0F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E0800FF"/>
    <w:multiLevelType w:val="hybridMultilevel"/>
    <w:tmpl w:val="E1ECBFA8"/>
    <w:lvl w:ilvl="0" w:tplc="1B7CE0F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22308CB"/>
    <w:multiLevelType w:val="hybridMultilevel"/>
    <w:tmpl w:val="93DAAFE8"/>
    <w:lvl w:ilvl="0" w:tplc="2092DDB8">
      <w:numFmt w:val="bullet"/>
      <w:lvlText w:val="-"/>
      <w:lvlJc w:val="left"/>
      <w:pPr>
        <w:ind w:left="465" w:hanging="360"/>
      </w:pPr>
      <w:rPr>
        <w:rFonts w:ascii="Calibri" w:eastAsia="Times New Roman" w:hAnsi="Calibri" w:cs="Calibri" w:hint="default"/>
      </w:rPr>
    </w:lvl>
    <w:lvl w:ilvl="1" w:tplc="08090003" w:tentative="1">
      <w:start w:val="1"/>
      <w:numFmt w:val="bullet"/>
      <w:lvlText w:val="o"/>
      <w:lvlJc w:val="left"/>
      <w:pPr>
        <w:ind w:left="1185" w:hanging="360"/>
      </w:pPr>
      <w:rPr>
        <w:rFonts w:ascii="Courier New" w:hAnsi="Courier New" w:cs="Courier New" w:hint="default"/>
      </w:rPr>
    </w:lvl>
    <w:lvl w:ilvl="2" w:tplc="08090005" w:tentative="1">
      <w:start w:val="1"/>
      <w:numFmt w:val="bullet"/>
      <w:lvlText w:val=""/>
      <w:lvlJc w:val="left"/>
      <w:pPr>
        <w:ind w:left="1905" w:hanging="360"/>
      </w:pPr>
      <w:rPr>
        <w:rFonts w:ascii="Wingdings" w:hAnsi="Wingdings" w:hint="default"/>
      </w:rPr>
    </w:lvl>
    <w:lvl w:ilvl="3" w:tplc="08090001" w:tentative="1">
      <w:start w:val="1"/>
      <w:numFmt w:val="bullet"/>
      <w:lvlText w:val=""/>
      <w:lvlJc w:val="left"/>
      <w:pPr>
        <w:ind w:left="2625" w:hanging="360"/>
      </w:pPr>
      <w:rPr>
        <w:rFonts w:ascii="Symbol" w:hAnsi="Symbol" w:hint="default"/>
      </w:rPr>
    </w:lvl>
    <w:lvl w:ilvl="4" w:tplc="08090003" w:tentative="1">
      <w:start w:val="1"/>
      <w:numFmt w:val="bullet"/>
      <w:lvlText w:val="o"/>
      <w:lvlJc w:val="left"/>
      <w:pPr>
        <w:ind w:left="3345" w:hanging="360"/>
      </w:pPr>
      <w:rPr>
        <w:rFonts w:ascii="Courier New" w:hAnsi="Courier New" w:cs="Courier New" w:hint="default"/>
      </w:rPr>
    </w:lvl>
    <w:lvl w:ilvl="5" w:tplc="08090005" w:tentative="1">
      <w:start w:val="1"/>
      <w:numFmt w:val="bullet"/>
      <w:lvlText w:val=""/>
      <w:lvlJc w:val="left"/>
      <w:pPr>
        <w:ind w:left="4065" w:hanging="360"/>
      </w:pPr>
      <w:rPr>
        <w:rFonts w:ascii="Wingdings" w:hAnsi="Wingdings" w:hint="default"/>
      </w:rPr>
    </w:lvl>
    <w:lvl w:ilvl="6" w:tplc="08090001" w:tentative="1">
      <w:start w:val="1"/>
      <w:numFmt w:val="bullet"/>
      <w:lvlText w:val=""/>
      <w:lvlJc w:val="left"/>
      <w:pPr>
        <w:ind w:left="4785" w:hanging="360"/>
      </w:pPr>
      <w:rPr>
        <w:rFonts w:ascii="Symbol" w:hAnsi="Symbol" w:hint="default"/>
      </w:rPr>
    </w:lvl>
    <w:lvl w:ilvl="7" w:tplc="08090003" w:tentative="1">
      <w:start w:val="1"/>
      <w:numFmt w:val="bullet"/>
      <w:lvlText w:val="o"/>
      <w:lvlJc w:val="left"/>
      <w:pPr>
        <w:ind w:left="5505" w:hanging="360"/>
      </w:pPr>
      <w:rPr>
        <w:rFonts w:ascii="Courier New" w:hAnsi="Courier New" w:cs="Courier New" w:hint="default"/>
      </w:rPr>
    </w:lvl>
    <w:lvl w:ilvl="8" w:tplc="08090005" w:tentative="1">
      <w:start w:val="1"/>
      <w:numFmt w:val="bullet"/>
      <w:lvlText w:val=""/>
      <w:lvlJc w:val="left"/>
      <w:pPr>
        <w:ind w:left="6225" w:hanging="360"/>
      </w:pPr>
      <w:rPr>
        <w:rFonts w:ascii="Wingdings" w:hAnsi="Wingdings" w:hint="default"/>
      </w:rPr>
    </w:lvl>
  </w:abstractNum>
  <w:abstractNum w:abstractNumId="16">
    <w:nsid w:val="43350D85"/>
    <w:multiLevelType w:val="hybridMultilevel"/>
    <w:tmpl w:val="9676B044"/>
    <w:lvl w:ilvl="0" w:tplc="1B7CE0F0">
      <w:start w:val="1"/>
      <w:numFmt w:val="bullet"/>
      <w:lvlText w:val="-"/>
      <w:lvlJc w:val="left"/>
      <w:pPr>
        <w:ind w:left="391" w:hanging="360"/>
      </w:pPr>
      <w:rPr>
        <w:rFonts w:ascii="Times New Roman" w:hAnsi="Times New Roman" w:cs="Times New Roman" w:hint="default"/>
      </w:rPr>
    </w:lvl>
    <w:lvl w:ilvl="1" w:tplc="04090003" w:tentative="1">
      <w:start w:val="1"/>
      <w:numFmt w:val="bullet"/>
      <w:lvlText w:val="o"/>
      <w:lvlJc w:val="left"/>
      <w:pPr>
        <w:ind w:left="1111" w:hanging="360"/>
      </w:pPr>
      <w:rPr>
        <w:rFonts w:ascii="Courier New" w:hAnsi="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17">
    <w:nsid w:val="4D1D088F"/>
    <w:multiLevelType w:val="hybridMultilevel"/>
    <w:tmpl w:val="ED687502"/>
    <w:lvl w:ilvl="0" w:tplc="1B7CE0F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F8E4C3C"/>
    <w:multiLevelType w:val="hybridMultilevel"/>
    <w:tmpl w:val="996C4B16"/>
    <w:lvl w:ilvl="0" w:tplc="1B7CE0F0">
      <w:start w:val="1"/>
      <w:numFmt w:val="bullet"/>
      <w:lvlText w:val="-"/>
      <w:lvlJc w:val="left"/>
      <w:pPr>
        <w:ind w:left="391" w:hanging="360"/>
      </w:pPr>
      <w:rPr>
        <w:rFonts w:ascii="Times New Roman" w:hAnsi="Times New Roman" w:cs="Times New Roman" w:hint="default"/>
      </w:rPr>
    </w:lvl>
    <w:lvl w:ilvl="1" w:tplc="04090003" w:tentative="1">
      <w:start w:val="1"/>
      <w:numFmt w:val="bullet"/>
      <w:lvlText w:val="o"/>
      <w:lvlJc w:val="left"/>
      <w:pPr>
        <w:ind w:left="1111" w:hanging="360"/>
      </w:pPr>
      <w:rPr>
        <w:rFonts w:ascii="Courier New" w:hAnsi="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19">
    <w:nsid w:val="60986242"/>
    <w:multiLevelType w:val="hybridMultilevel"/>
    <w:tmpl w:val="9AE848B4"/>
    <w:lvl w:ilvl="0" w:tplc="1B7CE0F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4EA27A6"/>
    <w:multiLevelType w:val="hybridMultilevel"/>
    <w:tmpl w:val="98DCA456"/>
    <w:lvl w:ilvl="0" w:tplc="040C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6B8C1A99"/>
    <w:multiLevelType w:val="hybridMultilevel"/>
    <w:tmpl w:val="2FE84822"/>
    <w:lvl w:ilvl="0" w:tplc="1B7CE0F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E730D33"/>
    <w:multiLevelType w:val="hybridMultilevel"/>
    <w:tmpl w:val="C8B0BC8C"/>
    <w:lvl w:ilvl="0" w:tplc="36D27EE0">
      <w:start w:val="5"/>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3">
    <w:nsid w:val="70F64A8D"/>
    <w:multiLevelType w:val="hybridMultilevel"/>
    <w:tmpl w:val="79927516"/>
    <w:lvl w:ilvl="0" w:tplc="36D27EE0">
      <w:start w:val="5"/>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73363B45"/>
    <w:multiLevelType w:val="hybridMultilevel"/>
    <w:tmpl w:val="033671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783307FE"/>
    <w:multiLevelType w:val="hybridMultilevel"/>
    <w:tmpl w:val="A6604348"/>
    <w:lvl w:ilvl="0" w:tplc="1B7CE0F0">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3"/>
  </w:num>
  <w:num w:numId="3">
    <w:abstractNumId w:val="1"/>
  </w:num>
  <w:num w:numId="4">
    <w:abstractNumId w:val="1"/>
  </w:num>
  <w:num w:numId="5">
    <w:abstractNumId w:val="20"/>
  </w:num>
  <w:num w:numId="6">
    <w:abstractNumId w:val="24"/>
  </w:num>
  <w:num w:numId="7">
    <w:abstractNumId w:val="11"/>
  </w:num>
  <w:num w:numId="8">
    <w:abstractNumId w:val="12"/>
  </w:num>
  <w:num w:numId="9">
    <w:abstractNumId w:val="9"/>
  </w:num>
  <w:num w:numId="10">
    <w:abstractNumId w:val="0"/>
  </w:num>
  <w:num w:numId="11">
    <w:abstractNumId w:val="10"/>
  </w:num>
  <w:num w:numId="12">
    <w:abstractNumId w:val="5"/>
  </w:num>
  <w:num w:numId="13">
    <w:abstractNumId w:val="4"/>
  </w:num>
  <w:num w:numId="14">
    <w:abstractNumId w:val="22"/>
  </w:num>
  <w:num w:numId="15">
    <w:abstractNumId w:val="23"/>
  </w:num>
  <w:num w:numId="16">
    <w:abstractNumId w:val="6"/>
  </w:num>
  <w:num w:numId="17">
    <w:abstractNumId w:val="19"/>
  </w:num>
  <w:num w:numId="18">
    <w:abstractNumId w:val="15"/>
  </w:num>
  <w:num w:numId="19">
    <w:abstractNumId w:val="13"/>
  </w:num>
  <w:num w:numId="20">
    <w:abstractNumId w:val="21"/>
  </w:num>
  <w:num w:numId="21">
    <w:abstractNumId w:val="8"/>
  </w:num>
  <w:num w:numId="22">
    <w:abstractNumId w:val="14"/>
  </w:num>
  <w:num w:numId="23">
    <w:abstractNumId w:val="17"/>
  </w:num>
  <w:num w:numId="24">
    <w:abstractNumId w:val="2"/>
  </w:num>
  <w:num w:numId="25">
    <w:abstractNumId w:val="25"/>
  </w:num>
  <w:num w:numId="26">
    <w:abstractNumId w:val="18"/>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1B01"/>
    <w:rsid w:val="00013F8C"/>
    <w:rsid w:val="00020FBF"/>
    <w:rsid w:val="00033260"/>
    <w:rsid w:val="000367BA"/>
    <w:rsid w:val="000374C9"/>
    <w:rsid w:val="00037F67"/>
    <w:rsid w:val="00054746"/>
    <w:rsid w:val="0006608A"/>
    <w:rsid w:val="000660AA"/>
    <w:rsid w:val="0007399F"/>
    <w:rsid w:val="000755B1"/>
    <w:rsid w:val="00082EE8"/>
    <w:rsid w:val="00087C86"/>
    <w:rsid w:val="00093C49"/>
    <w:rsid w:val="00097486"/>
    <w:rsid w:val="000A14C8"/>
    <w:rsid w:val="000B06DD"/>
    <w:rsid w:val="000B6479"/>
    <w:rsid w:val="000C54B2"/>
    <w:rsid w:val="000C6D8E"/>
    <w:rsid w:val="000D0D36"/>
    <w:rsid w:val="000E5792"/>
    <w:rsid w:val="000E732B"/>
    <w:rsid w:val="000F0B24"/>
    <w:rsid w:val="000F48CC"/>
    <w:rsid w:val="0010189B"/>
    <w:rsid w:val="001047BE"/>
    <w:rsid w:val="001075A9"/>
    <w:rsid w:val="00107F8B"/>
    <w:rsid w:val="001411AB"/>
    <w:rsid w:val="00141A14"/>
    <w:rsid w:val="00154AEC"/>
    <w:rsid w:val="00154CAA"/>
    <w:rsid w:val="001578C6"/>
    <w:rsid w:val="001611F5"/>
    <w:rsid w:val="00164819"/>
    <w:rsid w:val="00197495"/>
    <w:rsid w:val="001B0DA4"/>
    <w:rsid w:val="001D0629"/>
    <w:rsid w:val="001E5EFB"/>
    <w:rsid w:val="001F141C"/>
    <w:rsid w:val="001F4FF7"/>
    <w:rsid w:val="00215831"/>
    <w:rsid w:val="00220824"/>
    <w:rsid w:val="002231A4"/>
    <w:rsid w:val="00226802"/>
    <w:rsid w:val="00237FD8"/>
    <w:rsid w:val="002419BC"/>
    <w:rsid w:val="00245D94"/>
    <w:rsid w:val="00247AC3"/>
    <w:rsid w:val="00270520"/>
    <w:rsid w:val="00275555"/>
    <w:rsid w:val="00281A3F"/>
    <w:rsid w:val="00281AD7"/>
    <w:rsid w:val="00282400"/>
    <w:rsid w:val="00290C83"/>
    <w:rsid w:val="00293064"/>
    <w:rsid w:val="002962D4"/>
    <w:rsid w:val="002B3939"/>
    <w:rsid w:val="002C1976"/>
    <w:rsid w:val="00311368"/>
    <w:rsid w:val="0032247A"/>
    <w:rsid w:val="00352BC1"/>
    <w:rsid w:val="00366049"/>
    <w:rsid w:val="003755D0"/>
    <w:rsid w:val="00397968"/>
    <w:rsid w:val="003A59BB"/>
    <w:rsid w:val="003B311E"/>
    <w:rsid w:val="003B523C"/>
    <w:rsid w:val="003C6876"/>
    <w:rsid w:val="003E20B8"/>
    <w:rsid w:val="003F02E3"/>
    <w:rsid w:val="003F1CF9"/>
    <w:rsid w:val="003F3AD9"/>
    <w:rsid w:val="00403CF0"/>
    <w:rsid w:val="0041190C"/>
    <w:rsid w:val="00421DCF"/>
    <w:rsid w:val="0043762E"/>
    <w:rsid w:val="00443F74"/>
    <w:rsid w:val="00445587"/>
    <w:rsid w:val="004513FA"/>
    <w:rsid w:val="004556C2"/>
    <w:rsid w:val="00470C6C"/>
    <w:rsid w:val="0047460C"/>
    <w:rsid w:val="004B3A37"/>
    <w:rsid w:val="004C1B01"/>
    <w:rsid w:val="004C37A3"/>
    <w:rsid w:val="004E62F8"/>
    <w:rsid w:val="00503B45"/>
    <w:rsid w:val="005078F9"/>
    <w:rsid w:val="0051048A"/>
    <w:rsid w:val="00513E84"/>
    <w:rsid w:val="00520BA5"/>
    <w:rsid w:val="00520FB3"/>
    <w:rsid w:val="00567869"/>
    <w:rsid w:val="0058017B"/>
    <w:rsid w:val="00580458"/>
    <w:rsid w:val="00581FD9"/>
    <w:rsid w:val="00590FDF"/>
    <w:rsid w:val="00594106"/>
    <w:rsid w:val="005A7EC7"/>
    <w:rsid w:val="005B32D9"/>
    <w:rsid w:val="005C16E3"/>
    <w:rsid w:val="005C4E64"/>
    <w:rsid w:val="005D3C44"/>
    <w:rsid w:val="005D5760"/>
    <w:rsid w:val="00600E4D"/>
    <w:rsid w:val="0062422C"/>
    <w:rsid w:val="00624BE8"/>
    <w:rsid w:val="00633053"/>
    <w:rsid w:val="00637EB5"/>
    <w:rsid w:val="00661238"/>
    <w:rsid w:val="00666E24"/>
    <w:rsid w:val="006718E7"/>
    <w:rsid w:val="00671E5F"/>
    <w:rsid w:val="006759CD"/>
    <w:rsid w:val="00676567"/>
    <w:rsid w:val="006846A2"/>
    <w:rsid w:val="006856F0"/>
    <w:rsid w:val="00695C6E"/>
    <w:rsid w:val="006A31C9"/>
    <w:rsid w:val="006C1621"/>
    <w:rsid w:val="006D5C8C"/>
    <w:rsid w:val="006F455A"/>
    <w:rsid w:val="007022AA"/>
    <w:rsid w:val="00727038"/>
    <w:rsid w:val="007378E7"/>
    <w:rsid w:val="00741C93"/>
    <w:rsid w:val="00744003"/>
    <w:rsid w:val="007514A0"/>
    <w:rsid w:val="00751C46"/>
    <w:rsid w:val="00756368"/>
    <w:rsid w:val="00763A3C"/>
    <w:rsid w:val="00765841"/>
    <w:rsid w:val="00766878"/>
    <w:rsid w:val="00780B18"/>
    <w:rsid w:val="007843E4"/>
    <w:rsid w:val="00787D9A"/>
    <w:rsid w:val="0079003A"/>
    <w:rsid w:val="00790A77"/>
    <w:rsid w:val="007B1FBB"/>
    <w:rsid w:val="007B7543"/>
    <w:rsid w:val="007B78DC"/>
    <w:rsid w:val="007C03E7"/>
    <w:rsid w:val="007C0408"/>
    <w:rsid w:val="007C29D2"/>
    <w:rsid w:val="007C3BF1"/>
    <w:rsid w:val="007D36CB"/>
    <w:rsid w:val="007E3863"/>
    <w:rsid w:val="007E3CF7"/>
    <w:rsid w:val="007E5904"/>
    <w:rsid w:val="007F140D"/>
    <w:rsid w:val="007F4DA7"/>
    <w:rsid w:val="007F4E16"/>
    <w:rsid w:val="00802975"/>
    <w:rsid w:val="008257B9"/>
    <w:rsid w:val="0083026B"/>
    <w:rsid w:val="00841AF6"/>
    <w:rsid w:val="00876268"/>
    <w:rsid w:val="00876E0A"/>
    <w:rsid w:val="00877CC3"/>
    <w:rsid w:val="008A2D77"/>
    <w:rsid w:val="008A7E6E"/>
    <w:rsid w:val="008B3D54"/>
    <w:rsid w:val="008C17A9"/>
    <w:rsid w:val="008C6B58"/>
    <w:rsid w:val="008D0757"/>
    <w:rsid w:val="008D21B0"/>
    <w:rsid w:val="008D5E56"/>
    <w:rsid w:val="008E5F83"/>
    <w:rsid w:val="008F3A40"/>
    <w:rsid w:val="008F54E7"/>
    <w:rsid w:val="008F7082"/>
    <w:rsid w:val="00902FC0"/>
    <w:rsid w:val="00907001"/>
    <w:rsid w:val="009100E7"/>
    <w:rsid w:val="00913EF3"/>
    <w:rsid w:val="00917653"/>
    <w:rsid w:val="00925DF3"/>
    <w:rsid w:val="00933A32"/>
    <w:rsid w:val="00934B4E"/>
    <w:rsid w:val="00943E2A"/>
    <w:rsid w:val="00972162"/>
    <w:rsid w:val="00986318"/>
    <w:rsid w:val="00992D13"/>
    <w:rsid w:val="009A39DD"/>
    <w:rsid w:val="009A5BF6"/>
    <w:rsid w:val="009A690B"/>
    <w:rsid w:val="009B3A0B"/>
    <w:rsid w:val="009B7D2C"/>
    <w:rsid w:val="009C0199"/>
    <w:rsid w:val="009D4BE1"/>
    <w:rsid w:val="009E6E47"/>
    <w:rsid w:val="009F1EF5"/>
    <w:rsid w:val="009F24F0"/>
    <w:rsid w:val="00A04695"/>
    <w:rsid w:val="00A0570B"/>
    <w:rsid w:val="00A10568"/>
    <w:rsid w:val="00A114C0"/>
    <w:rsid w:val="00A126B0"/>
    <w:rsid w:val="00A12FE7"/>
    <w:rsid w:val="00A30271"/>
    <w:rsid w:val="00A35E49"/>
    <w:rsid w:val="00A3732B"/>
    <w:rsid w:val="00A433A6"/>
    <w:rsid w:val="00A441BF"/>
    <w:rsid w:val="00A674FF"/>
    <w:rsid w:val="00A67A4A"/>
    <w:rsid w:val="00A70767"/>
    <w:rsid w:val="00A8423B"/>
    <w:rsid w:val="00A9108B"/>
    <w:rsid w:val="00A97054"/>
    <w:rsid w:val="00AA2E6E"/>
    <w:rsid w:val="00AA5F53"/>
    <w:rsid w:val="00AB0D5E"/>
    <w:rsid w:val="00AB6023"/>
    <w:rsid w:val="00AD22CE"/>
    <w:rsid w:val="00AD48F4"/>
    <w:rsid w:val="00AE16D0"/>
    <w:rsid w:val="00AE1B91"/>
    <w:rsid w:val="00B00A29"/>
    <w:rsid w:val="00B039B5"/>
    <w:rsid w:val="00B13E5D"/>
    <w:rsid w:val="00B21E37"/>
    <w:rsid w:val="00B4153E"/>
    <w:rsid w:val="00B53F49"/>
    <w:rsid w:val="00B73A06"/>
    <w:rsid w:val="00B77C52"/>
    <w:rsid w:val="00B866EF"/>
    <w:rsid w:val="00B86956"/>
    <w:rsid w:val="00B91A45"/>
    <w:rsid w:val="00BA54DF"/>
    <w:rsid w:val="00BB6375"/>
    <w:rsid w:val="00BB6B38"/>
    <w:rsid w:val="00BE2C29"/>
    <w:rsid w:val="00C036BC"/>
    <w:rsid w:val="00C14A37"/>
    <w:rsid w:val="00C1777C"/>
    <w:rsid w:val="00C5016E"/>
    <w:rsid w:val="00C606AD"/>
    <w:rsid w:val="00C64331"/>
    <w:rsid w:val="00C851E0"/>
    <w:rsid w:val="00C95D18"/>
    <w:rsid w:val="00C97703"/>
    <w:rsid w:val="00CB6539"/>
    <w:rsid w:val="00CD1561"/>
    <w:rsid w:val="00CE20E4"/>
    <w:rsid w:val="00D10766"/>
    <w:rsid w:val="00D10D3E"/>
    <w:rsid w:val="00D12961"/>
    <w:rsid w:val="00D24542"/>
    <w:rsid w:val="00D413AE"/>
    <w:rsid w:val="00D470F9"/>
    <w:rsid w:val="00D51640"/>
    <w:rsid w:val="00D56254"/>
    <w:rsid w:val="00D70314"/>
    <w:rsid w:val="00D87AA3"/>
    <w:rsid w:val="00DA3A74"/>
    <w:rsid w:val="00DA721D"/>
    <w:rsid w:val="00DB1307"/>
    <w:rsid w:val="00DB7A34"/>
    <w:rsid w:val="00DC0306"/>
    <w:rsid w:val="00DC4375"/>
    <w:rsid w:val="00DC7439"/>
    <w:rsid w:val="00DD320C"/>
    <w:rsid w:val="00DF5249"/>
    <w:rsid w:val="00DF5C31"/>
    <w:rsid w:val="00E00AAE"/>
    <w:rsid w:val="00E04B5F"/>
    <w:rsid w:val="00E06BDA"/>
    <w:rsid w:val="00E1094F"/>
    <w:rsid w:val="00E13F64"/>
    <w:rsid w:val="00E17E52"/>
    <w:rsid w:val="00E20F3E"/>
    <w:rsid w:val="00E25C92"/>
    <w:rsid w:val="00E32208"/>
    <w:rsid w:val="00E32BEA"/>
    <w:rsid w:val="00E44944"/>
    <w:rsid w:val="00E46ADC"/>
    <w:rsid w:val="00E642C4"/>
    <w:rsid w:val="00E74597"/>
    <w:rsid w:val="00E94E49"/>
    <w:rsid w:val="00E95BE8"/>
    <w:rsid w:val="00E96C66"/>
    <w:rsid w:val="00E97A32"/>
    <w:rsid w:val="00EB156B"/>
    <w:rsid w:val="00EB3D6B"/>
    <w:rsid w:val="00EB5B28"/>
    <w:rsid w:val="00EB7C39"/>
    <w:rsid w:val="00EC1ADC"/>
    <w:rsid w:val="00ED0D3F"/>
    <w:rsid w:val="00EE68A7"/>
    <w:rsid w:val="00EF0227"/>
    <w:rsid w:val="00EF332F"/>
    <w:rsid w:val="00EF63AD"/>
    <w:rsid w:val="00F14C09"/>
    <w:rsid w:val="00F27B65"/>
    <w:rsid w:val="00F32784"/>
    <w:rsid w:val="00F33AAD"/>
    <w:rsid w:val="00F664B7"/>
    <w:rsid w:val="00F73449"/>
    <w:rsid w:val="00F8446E"/>
    <w:rsid w:val="00F84D21"/>
    <w:rsid w:val="00FB1FA5"/>
    <w:rsid w:val="00FD1260"/>
    <w:rsid w:val="00FD7395"/>
    <w:rsid w:val="00FE564D"/>
    <w:rsid w:val="00FE75F1"/>
    <w:rsid w:val="00FF305A"/>
    <w:rsid w:val="00FF676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F30B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PMingLiU" w:hAnsi="Calibri" w:cs="Times New Roman"/>
        <w:lang w:val="en-GB" w:eastAsia="en-GB"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B01"/>
    <w:pPr>
      <w:spacing w:after="200" w:line="276" w:lineRule="auto"/>
    </w:pPr>
    <w:rPr>
      <w:noProof/>
      <w:sz w:val="22"/>
      <w:szCs w:val="22"/>
      <w:lang w:eastAsia="zh-TW"/>
    </w:rPr>
  </w:style>
  <w:style w:type="paragraph" w:styleId="Heading3">
    <w:name w:val="heading 3"/>
    <w:basedOn w:val="Normal"/>
    <w:link w:val="Heading3Char"/>
    <w:uiPriority w:val="9"/>
    <w:qFormat/>
    <w:rsid w:val="00B86956"/>
    <w:pPr>
      <w:spacing w:before="100" w:beforeAutospacing="1" w:after="100" w:afterAutospacing="1" w:line="240" w:lineRule="auto"/>
      <w:outlineLvl w:val="2"/>
    </w:pPr>
    <w:rPr>
      <w:rFonts w:ascii="Times New Roman" w:eastAsia="Times New Roman" w:hAnsi="Times New Roman"/>
      <w:b/>
      <w:bCs/>
      <w:noProof w:val="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4C1B01"/>
    <w:rPr>
      <w:noProof/>
      <w:sz w:val="22"/>
      <w:szCs w:val="22"/>
      <w:lang w:eastAsia="zh-TW"/>
    </w:rPr>
  </w:style>
  <w:style w:type="paragraph" w:styleId="Header">
    <w:name w:val="header"/>
    <w:basedOn w:val="Normal"/>
    <w:link w:val="HeaderChar"/>
    <w:uiPriority w:val="99"/>
    <w:unhideWhenUsed/>
    <w:rsid w:val="004C1B01"/>
    <w:pPr>
      <w:tabs>
        <w:tab w:val="center" w:pos="4536"/>
        <w:tab w:val="right" w:pos="9072"/>
      </w:tabs>
    </w:pPr>
  </w:style>
  <w:style w:type="character" w:customStyle="1" w:styleId="HeaderChar">
    <w:name w:val="Header Char"/>
    <w:link w:val="Header"/>
    <w:uiPriority w:val="99"/>
    <w:rsid w:val="004C1B01"/>
    <w:rPr>
      <w:rFonts w:ascii="Calibri" w:eastAsia="PMingLiU" w:hAnsi="Calibri" w:cs="Times New Roman"/>
      <w:noProof/>
    </w:rPr>
  </w:style>
  <w:style w:type="paragraph" w:styleId="Footer">
    <w:name w:val="footer"/>
    <w:basedOn w:val="Normal"/>
    <w:link w:val="FooterChar"/>
    <w:uiPriority w:val="99"/>
    <w:unhideWhenUsed/>
    <w:rsid w:val="004C1B01"/>
    <w:pPr>
      <w:tabs>
        <w:tab w:val="center" w:pos="4536"/>
        <w:tab w:val="right" w:pos="9072"/>
      </w:tabs>
    </w:pPr>
  </w:style>
  <w:style w:type="character" w:customStyle="1" w:styleId="FooterChar">
    <w:name w:val="Footer Char"/>
    <w:link w:val="Footer"/>
    <w:uiPriority w:val="99"/>
    <w:rsid w:val="004C1B01"/>
    <w:rPr>
      <w:rFonts w:ascii="Calibri" w:eastAsia="PMingLiU" w:hAnsi="Calibri" w:cs="Times New Roman"/>
      <w:noProof/>
    </w:rPr>
  </w:style>
  <w:style w:type="character" w:styleId="Hyperlink">
    <w:name w:val="Hyperlink"/>
    <w:uiPriority w:val="99"/>
    <w:semiHidden/>
    <w:unhideWhenUsed/>
    <w:rsid w:val="004C1B01"/>
    <w:rPr>
      <w:color w:val="0000FF"/>
      <w:u w:val="single"/>
    </w:rPr>
  </w:style>
  <w:style w:type="character" w:customStyle="1" w:styleId="Heading3Char">
    <w:name w:val="Heading 3 Char"/>
    <w:link w:val="Heading3"/>
    <w:uiPriority w:val="9"/>
    <w:rsid w:val="00B86956"/>
    <w:rPr>
      <w:rFonts w:ascii="Times New Roman" w:eastAsia="Times New Roman" w:hAnsi="Times New Roman"/>
      <w:b/>
      <w:bCs/>
      <w:sz w:val="27"/>
      <w:szCs w:val="27"/>
    </w:rPr>
  </w:style>
  <w:style w:type="paragraph" w:styleId="ListParagraph">
    <w:name w:val="List Paragraph"/>
    <w:basedOn w:val="Normal"/>
    <w:uiPriority w:val="34"/>
    <w:qFormat/>
    <w:rsid w:val="003B523C"/>
    <w:pPr>
      <w:spacing w:after="0" w:line="240" w:lineRule="auto"/>
      <w:ind w:left="720"/>
    </w:pPr>
    <w:rPr>
      <w:rFonts w:eastAsia="Calibri" w:cs="Calibri"/>
      <w:noProof w:val="0"/>
      <w:lang w:val="fr-FR" w:eastAsia="fr-FR"/>
    </w:rPr>
  </w:style>
  <w:style w:type="paragraph" w:customStyle="1" w:styleId="Default">
    <w:name w:val="Default"/>
    <w:rsid w:val="00E20F3E"/>
    <w:pPr>
      <w:autoSpaceDE w:val="0"/>
      <w:autoSpaceDN w:val="0"/>
      <w:adjustRightInd w:val="0"/>
    </w:pPr>
    <w:rPr>
      <w:rFonts w:ascii="Times New Roman" w:hAnsi="Times New Roman"/>
      <w:color w:val="000000"/>
      <w:sz w:val="24"/>
      <w:szCs w:val="24"/>
      <w:lang w:val="fr-FR" w:eastAsia="fr-FR"/>
    </w:rPr>
  </w:style>
  <w:style w:type="paragraph" w:styleId="PlainText">
    <w:name w:val="Plain Text"/>
    <w:basedOn w:val="Normal"/>
    <w:link w:val="PlainTextChar"/>
    <w:uiPriority w:val="99"/>
    <w:semiHidden/>
    <w:unhideWhenUsed/>
    <w:rsid w:val="00443F74"/>
    <w:pPr>
      <w:spacing w:after="0" w:line="240" w:lineRule="auto"/>
    </w:pPr>
    <w:rPr>
      <w:rFonts w:eastAsia="Calibri" w:cs="Calibri"/>
      <w:noProof w:val="0"/>
      <w:lang w:val="fr-FR" w:eastAsia="en-US"/>
    </w:rPr>
  </w:style>
  <w:style w:type="character" w:customStyle="1" w:styleId="PlainTextChar">
    <w:name w:val="Plain Text Char"/>
    <w:link w:val="PlainText"/>
    <w:uiPriority w:val="99"/>
    <w:semiHidden/>
    <w:rsid w:val="00443F74"/>
    <w:rPr>
      <w:rFonts w:eastAsia="Calibri" w:cs="Calibri"/>
      <w:sz w:val="22"/>
      <w:szCs w:val="22"/>
      <w:lang w:eastAsia="en-US"/>
    </w:rPr>
  </w:style>
  <w:style w:type="table" w:styleId="TableGrid">
    <w:name w:val="Table Grid"/>
    <w:basedOn w:val="TableNormal"/>
    <w:uiPriority w:val="59"/>
    <w:rsid w:val="00B00A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PMingLiU" w:hAnsi="Calibri" w:cs="Times New Roman"/>
        <w:lang w:val="en-GB" w:eastAsia="en-GB"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B01"/>
    <w:pPr>
      <w:spacing w:after="200" w:line="276" w:lineRule="auto"/>
    </w:pPr>
    <w:rPr>
      <w:noProof/>
      <w:sz w:val="22"/>
      <w:szCs w:val="22"/>
      <w:lang w:eastAsia="zh-TW"/>
    </w:rPr>
  </w:style>
  <w:style w:type="paragraph" w:styleId="Heading3">
    <w:name w:val="heading 3"/>
    <w:basedOn w:val="Normal"/>
    <w:link w:val="Heading3Char"/>
    <w:uiPriority w:val="9"/>
    <w:qFormat/>
    <w:rsid w:val="00B86956"/>
    <w:pPr>
      <w:spacing w:before="100" w:beforeAutospacing="1" w:after="100" w:afterAutospacing="1" w:line="240" w:lineRule="auto"/>
      <w:outlineLvl w:val="2"/>
    </w:pPr>
    <w:rPr>
      <w:rFonts w:ascii="Times New Roman" w:eastAsia="Times New Roman" w:hAnsi="Times New Roman"/>
      <w:b/>
      <w:bCs/>
      <w:noProof w:val="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4C1B01"/>
    <w:rPr>
      <w:noProof/>
      <w:sz w:val="22"/>
      <w:szCs w:val="22"/>
      <w:lang w:eastAsia="zh-TW"/>
    </w:rPr>
  </w:style>
  <w:style w:type="paragraph" w:styleId="Header">
    <w:name w:val="header"/>
    <w:basedOn w:val="Normal"/>
    <w:link w:val="HeaderChar"/>
    <w:uiPriority w:val="99"/>
    <w:unhideWhenUsed/>
    <w:rsid w:val="004C1B01"/>
    <w:pPr>
      <w:tabs>
        <w:tab w:val="center" w:pos="4536"/>
        <w:tab w:val="right" w:pos="9072"/>
      </w:tabs>
    </w:pPr>
  </w:style>
  <w:style w:type="character" w:customStyle="1" w:styleId="HeaderChar">
    <w:name w:val="Header Char"/>
    <w:link w:val="Header"/>
    <w:uiPriority w:val="99"/>
    <w:rsid w:val="004C1B01"/>
    <w:rPr>
      <w:rFonts w:ascii="Calibri" w:eastAsia="PMingLiU" w:hAnsi="Calibri" w:cs="Times New Roman"/>
      <w:noProof/>
    </w:rPr>
  </w:style>
  <w:style w:type="paragraph" w:styleId="Footer">
    <w:name w:val="footer"/>
    <w:basedOn w:val="Normal"/>
    <w:link w:val="FooterChar"/>
    <w:uiPriority w:val="99"/>
    <w:unhideWhenUsed/>
    <w:rsid w:val="004C1B01"/>
    <w:pPr>
      <w:tabs>
        <w:tab w:val="center" w:pos="4536"/>
        <w:tab w:val="right" w:pos="9072"/>
      </w:tabs>
    </w:pPr>
  </w:style>
  <w:style w:type="character" w:customStyle="1" w:styleId="FooterChar">
    <w:name w:val="Footer Char"/>
    <w:link w:val="Footer"/>
    <w:uiPriority w:val="99"/>
    <w:rsid w:val="004C1B01"/>
    <w:rPr>
      <w:rFonts w:ascii="Calibri" w:eastAsia="PMingLiU" w:hAnsi="Calibri" w:cs="Times New Roman"/>
      <w:noProof/>
    </w:rPr>
  </w:style>
  <w:style w:type="character" w:styleId="Hyperlink">
    <w:name w:val="Hyperlink"/>
    <w:uiPriority w:val="99"/>
    <w:semiHidden/>
    <w:unhideWhenUsed/>
    <w:rsid w:val="004C1B01"/>
    <w:rPr>
      <w:color w:val="0000FF"/>
      <w:u w:val="single"/>
    </w:rPr>
  </w:style>
  <w:style w:type="character" w:customStyle="1" w:styleId="Heading3Char">
    <w:name w:val="Heading 3 Char"/>
    <w:link w:val="Heading3"/>
    <w:uiPriority w:val="9"/>
    <w:rsid w:val="00B86956"/>
    <w:rPr>
      <w:rFonts w:ascii="Times New Roman" w:eastAsia="Times New Roman" w:hAnsi="Times New Roman"/>
      <w:b/>
      <w:bCs/>
      <w:sz w:val="27"/>
      <w:szCs w:val="27"/>
    </w:rPr>
  </w:style>
  <w:style w:type="paragraph" w:styleId="ListParagraph">
    <w:name w:val="List Paragraph"/>
    <w:basedOn w:val="Normal"/>
    <w:uiPriority w:val="34"/>
    <w:qFormat/>
    <w:rsid w:val="003B523C"/>
    <w:pPr>
      <w:spacing w:after="0" w:line="240" w:lineRule="auto"/>
      <w:ind w:left="720"/>
    </w:pPr>
    <w:rPr>
      <w:rFonts w:eastAsia="Calibri" w:cs="Calibri"/>
      <w:noProof w:val="0"/>
      <w:lang w:val="fr-FR" w:eastAsia="fr-FR"/>
    </w:rPr>
  </w:style>
  <w:style w:type="paragraph" w:customStyle="1" w:styleId="Default">
    <w:name w:val="Default"/>
    <w:rsid w:val="00E20F3E"/>
    <w:pPr>
      <w:autoSpaceDE w:val="0"/>
      <w:autoSpaceDN w:val="0"/>
      <w:adjustRightInd w:val="0"/>
    </w:pPr>
    <w:rPr>
      <w:rFonts w:ascii="Times New Roman" w:hAnsi="Times New Roman"/>
      <w:color w:val="000000"/>
      <w:sz w:val="24"/>
      <w:szCs w:val="24"/>
      <w:lang w:val="fr-FR" w:eastAsia="fr-FR"/>
    </w:rPr>
  </w:style>
  <w:style w:type="paragraph" w:styleId="PlainText">
    <w:name w:val="Plain Text"/>
    <w:basedOn w:val="Normal"/>
    <w:link w:val="PlainTextChar"/>
    <w:uiPriority w:val="99"/>
    <w:semiHidden/>
    <w:unhideWhenUsed/>
    <w:rsid w:val="00443F74"/>
    <w:pPr>
      <w:spacing w:after="0" w:line="240" w:lineRule="auto"/>
    </w:pPr>
    <w:rPr>
      <w:rFonts w:eastAsia="Calibri" w:cs="Calibri"/>
      <w:noProof w:val="0"/>
      <w:lang w:val="fr-FR" w:eastAsia="en-US"/>
    </w:rPr>
  </w:style>
  <w:style w:type="character" w:customStyle="1" w:styleId="PlainTextChar">
    <w:name w:val="Plain Text Char"/>
    <w:link w:val="PlainText"/>
    <w:uiPriority w:val="99"/>
    <w:semiHidden/>
    <w:rsid w:val="00443F74"/>
    <w:rPr>
      <w:rFonts w:eastAsia="Calibri" w:cs="Calibri"/>
      <w:sz w:val="22"/>
      <w:szCs w:val="22"/>
      <w:lang w:eastAsia="en-US"/>
    </w:rPr>
  </w:style>
  <w:style w:type="table" w:styleId="TableGrid">
    <w:name w:val="Table Grid"/>
    <w:basedOn w:val="TableNormal"/>
    <w:uiPriority w:val="59"/>
    <w:rsid w:val="00B00A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844183">
      <w:bodyDiv w:val="1"/>
      <w:marLeft w:val="0"/>
      <w:marRight w:val="0"/>
      <w:marTop w:val="0"/>
      <w:marBottom w:val="0"/>
      <w:divBdr>
        <w:top w:val="none" w:sz="0" w:space="0" w:color="auto"/>
        <w:left w:val="none" w:sz="0" w:space="0" w:color="auto"/>
        <w:bottom w:val="none" w:sz="0" w:space="0" w:color="auto"/>
        <w:right w:val="none" w:sz="0" w:space="0" w:color="auto"/>
      </w:divBdr>
    </w:div>
    <w:div w:id="47850979">
      <w:bodyDiv w:val="1"/>
      <w:marLeft w:val="0"/>
      <w:marRight w:val="0"/>
      <w:marTop w:val="0"/>
      <w:marBottom w:val="0"/>
      <w:divBdr>
        <w:top w:val="none" w:sz="0" w:space="0" w:color="auto"/>
        <w:left w:val="none" w:sz="0" w:space="0" w:color="auto"/>
        <w:bottom w:val="none" w:sz="0" w:space="0" w:color="auto"/>
        <w:right w:val="none" w:sz="0" w:space="0" w:color="auto"/>
      </w:divBdr>
    </w:div>
    <w:div w:id="76488780">
      <w:bodyDiv w:val="1"/>
      <w:marLeft w:val="0"/>
      <w:marRight w:val="0"/>
      <w:marTop w:val="0"/>
      <w:marBottom w:val="0"/>
      <w:divBdr>
        <w:top w:val="none" w:sz="0" w:space="0" w:color="auto"/>
        <w:left w:val="none" w:sz="0" w:space="0" w:color="auto"/>
        <w:bottom w:val="none" w:sz="0" w:space="0" w:color="auto"/>
        <w:right w:val="none" w:sz="0" w:space="0" w:color="auto"/>
      </w:divBdr>
    </w:div>
    <w:div w:id="266430913">
      <w:bodyDiv w:val="1"/>
      <w:marLeft w:val="0"/>
      <w:marRight w:val="0"/>
      <w:marTop w:val="0"/>
      <w:marBottom w:val="0"/>
      <w:divBdr>
        <w:top w:val="none" w:sz="0" w:space="0" w:color="auto"/>
        <w:left w:val="none" w:sz="0" w:space="0" w:color="auto"/>
        <w:bottom w:val="none" w:sz="0" w:space="0" w:color="auto"/>
        <w:right w:val="none" w:sz="0" w:space="0" w:color="auto"/>
      </w:divBdr>
      <w:divsChild>
        <w:div w:id="201016021">
          <w:marLeft w:val="0"/>
          <w:marRight w:val="0"/>
          <w:marTop w:val="0"/>
          <w:marBottom w:val="0"/>
          <w:divBdr>
            <w:top w:val="none" w:sz="0" w:space="0" w:color="auto"/>
            <w:left w:val="none" w:sz="0" w:space="0" w:color="auto"/>
            <w:bottom w:val="none" w:sz="0" w:space="0" w:color="auto"/>
            <w:right w:val="none" w:sz="0" w:space="0" w:color="auto"/>
          </w:divBdr>
          <w:divsChild>
            <w:div w:id="112973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008329">
      <w:bodyDiv w:val="1"/>
      <w:marLeft w:val="0"/>
      <w:marRight w:val="0"/>
      <w:marTop w:val="0"/>
      <w:marBottom w:val="0"/>
      <w:divBdr>
        <w:top w:val="none" w:sz="0" w:space="0" w:color="auto"/>
        <w:left w:val="none" w:sz="0" w:space="0" w:color="auto"/>
        <w:bottom w:val="none" w:sz="0" w:space="0" w:color="auto"/>
        <w:right w:val="none" w:sz="0" w:space="0" w:color="auto"/>
      </w:divBdr>
    </w:div>
    <w:div w:id="340207085">
      <w:bodyDiv w:val="1"/>
      <w:marLeft w:val="0"/>
      <w:marRight w:val="0"/>
      <w:marTop w:val="0"/>
      <w:marBottom w:val="0"/>
      <w:divBdr>
        <w:top w:val="none" w:sz="0" w:space="0" w:color="auto"/>
        <w:left w:val="none" w:sz="0" w:space="0" w:color="auto"/>
        <w:bottom w:val="none" w:sz="0" w:space="0" w:color="auto"/>
        <w:right w:val="none" w:sz="0" w:space="0" w:color="auto"/>
      </w:divBdr>
      <w:divsChild>
        <w:div w:id="1535465445">
          <w:marLeft w:val="0"/>
          <w:marRight w:val="0"/>
          <w:marTop w:val="0"/>
          <w:marBottom w:val="0"/>
          <w:divBdr>
            <w:top w:val="none" w:sz="0" w:space="0" w:color="auto"/>
            <w:left w:val="none" w:sz="0" w:space="0" w:color="auto"/>
            <w:bottom w:val="none" w:sz="0" w:space="0" w:color="auto"/>
            <w:right w:val="none" w:sz="0" w:space="0" w:color="auto"/>
          </w:divBdr>
          <w:divsChild>
            <w:div w:id="117310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649337">
      <w:bodyDiv w:val="1"/>
      <w:marLeft w:val="0"/>
      <w:marRight w:val="0"/>
      <w:marTop w:val="0"/>
      <w:marBottom w:val="0"/>
      <w:divBdr>
        <w:top w:val="none" w:sz="0" w:space="0" w:color="auto"/>
        <w:left w:val="none" w:sz="0" w:space="0" w:color="auto"/>
        <w:bottom w:val="none" w:sz="0" w:space="0" w:color="auto"/>
        <w:right w:val="none" w:sz="0" w:space="0" w:color="auto"/>
      </w:divBdr>
    </w:div>
    <w:div w:id="360283807">
      <w:bodyDiv w:val="1"/>
      <w:marLeft w:val="0"/>
      <w:marRight w:val="0"/>
      <w:marTop w:val="0"/>
      <w:marBottom w:val="0"/>
      <w:divBdr>
        <w:top w:val="none" w:sz="0" w:space="0" w:color="auto"/>
        <w:left w:val="none" w:sz="0" w:space="0" w:color="auto"/>
        <w:bottom w:val="none" w:sz="0" w:space="0" w:color="auto"/>
        <w:right w:val="none" w:sz="0" w:space="0" w:color="auto"/>
      </w:divBdr>
    </w:div>
    <w:div w:id="370304555">
      <w:bodyDiv w:val="1"/>
      <w:marLeft w:val="0"/>
      <w:marRight w:val="0"/>
      <w:marTop w:val="0"/>
      <w:marBottom w:val="0"/>
      <w:divBdr>
        <w:top w:val="none" w:sz="0" w:space="0" w:color="auto"/>
        <w:left w:val="none" w:sz="0" w:space="0" w:color="auto"/>
        <w:bottom w:val="none" w:sz="0" w:space="0" w:color="auto"/>
        <w:right w:val="none" w:sz="0" w:space="0" w:color="auto"/>
      </w:divBdr>
    </w:div>
    <w:div w:id="408158822">
      <w:bodyDiv w:val="1"/>
      <w:marLeft w:val="0"/>
      <w:marRight w:val="0"/>
      <w:marTop w:val="0"/>
      <w:marBottom w:val="0"/>
      <w:divBdr>
        <w:top w:val="none" w:sz="0" w:space="0" w:color="auto"/>
        <w:left w:val="none" w:sz="0" w:space="0" w:color="auto"/>
        <w:bottom w:val="none" w:sz="0" w:space="0" w:color="auto"/>
        <w:right w:val="none" w:sz="0" w:space="0" w:color="auto"/>
      </w:divBdr>
    </w:div>
    <w:div w:id="499780184">
      <w:bodyDiv w:val="1"/>
      <w:marLeft w:val="0"/>
      <w:marRight w:val="0"/>
      <w:marTop w:val="0"/>
      <w:marBottom w:val="0"/>
      <w:divBdr>
        <w:top w:val="none" w:sz="0" w:space="0" w:color="auto"/>
        <w:left w:val="none" w:sz="0" w:space="0" w:color="auto"/>
        <w:bottom w:val="none" w:sz="0" w:space="0" w:color="auto"/>
        <w:right w:val="none" w:sz="0" w:space="0" w:color="auto"/>
      </w:divBdr>
    </w:div>
    <w:div w:id="592476726">
      <w:bodyDiv w:val="1"/>
      <w:marLeft w:val="0"/>
      <w:marRight w:val="0"/>
      <w:marTop w:val="0"/>
      <w:marBottom w:val="0"/>
      <w:divBdr>
        <w:top w:val="none" w:sz="0" w:space="0" w:color="auto"/>
        <w:left w:val="none" w:sz="0" w:space="0" w:color="auto"/>
        <w:bottom w:val="none" w:sz="0" w:space="0" w:color="auto"/>
        <w:right w:val="none" w:sz="0" w:space="0" w:color="auto"/>
      </w:divBdr>
      <w:divsChild>
        <w:div w:id="1638610919">
          <w:marLeft w:val="0"/>
          <w:marRight w:val="0"/>
          <w:marTop w:val="0"/>
          <w:marBottom w:val="0"/>
          <w:divBdr>
            <w:top w:val="none" w:sz="0" w:space="0" w:color="auto"/>
            <w:left w:val="none" w:sz="0" w:space="0" w:color="auto"/>
            <w:bottom w:val="none" w:sz="0" w:space="0" w:color="auto"/>
            <w:right w:val="none" w:sz="0" w:space="0" w:color="auto"/>
          </w:divBdr>
          <w:divsChild>
            <w:div w:id="44959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252639">
      <w:bodyDiv w:val="1"/>
      <w:marLeft w:val="0"/>
      <w:marRight w:val="0"/>
      <w:marTop w:val="0"/>
      <w:marBottom w:val="0"/>
      <w:divBdr>
        <w:top w:val="none" w:sz="0" w:space="0" w:color="auto"/>
        <w:left w:val="none" w:sz="0" w:space="0" w:color="auto"/>
        <w:bottom w:val="none" w:sz="0" w:space="0" w:color="auto"/>
        <w:right w:val="none" w:sz="0" w:space="0" w:color="auto"/>
      </w:divBdr>
    </w:div>
    <w:div w:id="608778532">
      <w:bodyDiv w:val="1"/>
      <w:marLeft w:val="0"/>
      <w:marRight w:val="0"/>
      <w:marTop w:val="0"/>
      <w:marBottom w:val="0"/>
      <w:divBdr>
        <w:top w:val="none" w:sz="0" w:space="0" w:color="auto"/>
        <w:left w:val="none" w:sz="0" w:space="0" w:color="auto"/>
        <w:bottom w:val="none" w:sz="0" w:space="0" w:color="auto"/>
        <w:right w:val="none" w:sz="0" w:space="0" w:color="auto"/>
      </w:divBdr>
    </w:div>
    <w:div w:id="742482756">
      <w:bodyDiv w:val="1"/>
      <w:marLeft w:val="0"/>
      <w:marRight w:val="0"/>
      <w:marTop w:val="0"/>
      <w:marBottom w:val="0"/>
      <w:divBdr>
        <w:top w:val="none" w:sz="0" w:space="0" w:color="auto"/>
        <w:left w:val="none" w:sz="0" w:space="0" w:color="auto"/>
        <w:bottom w:val="none" w:sz="0" w:space="0" w:color="auto"/>
        <w:right w:val="none" w:sz="0" w:space="0" w:color="auto"/>
      </w:divBdr>
    </w:div>
    <w:div w:id="1057045661">
      <w:bodyDiv w:val="1"/>
      <w:marLeft w:val="0"/>
      <w:marRight w:val="0"/>
      <w:marTop w:val="0"/>
      <w:marBottom w:val="0"/>
      <w:divBdr>
        <w:top w:val="none" w:sz="0" w:space="0" w:color="auto"/>
        <w:left w:val="none" w:sz="0" w:space="0" w:color="auto"/>
        <w:bottom w:val="none" w:sz="0" w:space="0" w:color="auto"/>
        <w:right w:val="none" w:sz="0" w:space="0" w:color="auto"/>
      </w:divBdr>
    </w:div>
    <w:div w:id="1115101143">
      <w:bodyDiv w:val="1"/>
      <w:marLeft w:val="0"/>
      <w:marRight w:val="0"/>
      <w:marTop w:val="0"/>
      <w:marBottom w:val="0"/>
      <w:divBdr>
        <w:top w:val="none" w:sz="0" w:space="0" w:color="auto"/>
        <w:left w:val="none" w:sz="0" w:space="0" w:color="auto"/>
        <w:bottom w:val="none" w:sz="0" w:space="0" w:color="auto"/>
        <w:right w:val="none" w:sz="0" w:space="0" w:color="auto"/>
      </w:divBdr>
    </w:div>
    <w:div w:id="1197891360">
      <w:bodyDiv w:val="1"/>
      <w:marLeft w:val="0"/>
      <w:marRight w:val="0"/>
      <w:marTop w:val="0"/>
      <w:marBottom w:val="0"/>
      <w:divBdr>
        <w:top w:val="none" w:sz="0" w:space="0" w:color="auto"/>
        <w:left w:val="none" w:sz="0" w:space="0" w:color="auto"/>
        <w:bottom w:val="none" w:sz="0" w:space="0" w:color="auto"/>
        <w:right w:val="none" w:sz="0" w:space="0" w:color="auto"/>
      </w:divBdr>
    </w:div>
    <w:div w:id="1217082083">
      <w:bodyDiv w:val="1"/>
      <w:marLeft w:val="0"/>
      <w:marRight w:val="0"/>
      <w:marTop w:val="0"/>
      <w:marBottom w:val="0"/>
      <w:divBdr>
        <w:top w:val="none" w:sz="0" w:space="0" w:color="auto"/>
        <w:left w:val="none" w:sz="0" w:space="0" w:color="auto"/>
        <w:bottom w:val="none" w:sz="0" w:space="0" w:color="auto"/>
        <w:right w:val="none" w:sz="0" w:space="0" w:color="auto"/>
      </w:divBdr>
    </w:div>
    <w:div w:id="1383014676">
      <w:bodyDiv w:val="1"/>
      <w:marLeft w:val="0"/>
      <w:marRight w:val="0"/>
      <w:marTop w:val="0"/>
      <w:marBottom w:val="0"/>
      <w:divBdr>
        <w:top w:val="none" w:sz="0" w:space="0" w:color="auto"/>
        <w:left w:val="none" w:sz="0" w:space="0" w:color="auto"/>
        <w:bottom w:val="none" w:sz="0" w:space="0" w:color="auto"/>
        <w:right w:val="none" w:sz="0" w:space="0" w:color="auto"/>
      </w:divBdr>
      <w:divsChild>
        <w:div w:id="1535923818">
          <w:marLeft w:val="0"/>
          <w:marRight w:val="0"/>
          <w:marTop w:val="0"/>
          <w:marBottom w:val="0"/>
          <w:divBdr>
            <w:top w:val="none" w:sz="0" w:space="0" w:color="auto"/>
            <w:left w:val="none" w:sz="0" w:space="0" w:color="auto"/>
            <w:bottom w:val="none" w:sz="0" w:space="0" w:color="auto"/>
            <w:right w:val="none" w:sz="0" w:space="0" w:color="auto"/>
          </w:divBdr>
          <w:divsChild>
            <w:div w:id="193640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625132">
      <w:bodyDiv w:val="1"/>
      <w:marLeft w:val="0"/>
      <w:marRight w:val="0"/>
      <w:marTop w:val="0"/>
      <w:marBottom w:val="0"/>
      <w:divBdr>
        <w:top w:val="none" w:sz="0" w:space="0" w:color="auto"/>
        <w:left w:val="none" w:sz="0" w:space="0" w:color="auto"/>
        <w:bottom w:val="none" w:sz="0" w:space="0" w:color="auto"/>
        <w:right w:val="none" w:sz="0" w:space="0" w:color="auto"/>
      </w:divBdr>
    </w:div>
    <w:div w:id="1447389187">
      <w:bodyDiv w:val="1"/>
      <w:marLeft w:val="0"/>
      <w:marRight w:val="0"/>
      <w:marTop w:val="0"/>
      <w:marBottom w:val="0"/>
      <w:divBdr>
        <w:top w:val="none" w:sz="0" w:space="0" w:color="auto"/>
        <w:left w:val="none" w:sz="0" w:space="0" w:color="auto"/>
        <w:bottom w:val="none" w:sz="0" w:space="0" w:color="auto"/>
        <w:right w:val="none" w:sz="0" w:space="0" w:color="auto"/>
      </w:divBdr>
    </w:div>
    <w:div w:id="1494026053">
      <w:bodyDiv w:val="1"/>
      <w:marLeft w:val="0"/>
      <w:marRight w:val="0"/>
      <w:marTop w:val="0"/>
      <w:marBottom w:val="0"/>
      <w:divBdr>
        <w:top w:val="none" w:sz="0" w:space="0" w:color="auto"/>
        <w:left w:val="none" w:sz="0" w:space="0" w:color="auto"/>
        <w:bottom w:val="none" w:sz="0" w:space="0" w:color="auto"/>
        <w:right w:val="none" w:sz="0" w:space="0" w:color="auto"/>
      </w:divBdr>
    </w:div>
    <w:div w:id="1646272183">
      <w:bodyDiv w:val="1"/>
      <w:marLeft w:val="0"/>
      <w:marRight w:val="0"/>
      <w:marTop w:val="0"/>
      <w:marBottom w:val="0"/>
      <w:divBdr>
        <w:top w:val="none" w:sz="0" w:space="0" w:color="auto"/>
        <w:left w:val="none" w:sz="0" w:space="0" w:color="auto"/>
        <w:bottom w:val="none" w:sz="0" w:space="0" w:color="auto"/>
        <w:right w:val="none" w:sz="0" w:space="0" w:color="auto"/>
      </w:divBdr>
      <w:divsChild>
        <w:div w:id="61025219">
          <w:marLeft w:val="0"/>
          <w:marRight w:val="0"/>
          <w:marTop w:val="0"/>
          <w:marBottom w:val="0"/>
          <w:divBdr>
            <w:top w:val="none" w:sz="0" w:space="0" w:color="auto"/>
            <w:left w:val="none" w:sz="0" w:space="0" w:color="auto"/>
            <w:bottom w:val="none" w:sz="0" w:space="0" w:color="auto"/>
            <w:right w:val="none" w:sz="0" w:space="0" w:color="auto"/>
          </w:divBdr>
          <w:divsChild>
            <w:div w:id="83218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469046">
      <w:bodyDiv w:val="1"/>
      <w:marLeft w:val="0"/>
      <w:marRight w:val="0"/>
      <w:marTop w:val="0"/>
      <w:marBottom w:val="0"/>
      <w:divBdr>
        <w:top w:val="none" w:sz="0" w:space="0" w:color="auto"/>
        <w:left w:val="none" w:sz="0" w:space="0" w:color="auto"/>
        <w:bottom w:val="none" w:sz="0" w:space="0" w:color="auto"/>
        <w:right w:val="none" w:sz="0" w:space="0" w:color="auto"/>
      </w:divBdr>
    </w:div>
    <w:div w:id="1718160656">
      <w:bodyDiv w:val="1"/>
      <w:marLeft w:val="0"/>
      <w:marRight w:val="0"/>
      <w:marTop w:val="0"/>
      <w:marBottom w:val="0"/>
      <w:divBdr>
        <w:top w:val="none" w:sz="0" w:space="0" w:color="auto"/>
        <w:left w:val="none" w:sz="0" w:space="0" w:color="auto"/>
        <w:bottom w:val="none" w:sz="0" w:space="0" w:color="auto"/>
        <w:right w:val="none" w:sz="0" w:space="0" w:color="auto"/>
      </w:divBdr>
    </w:div>
    <w:div w:id="1741515180">
      <w:bodyDiv w:val="1"/>
      <w:marLeft w:val="0"/>
      <w:marRight w:val="0"/>
      <w:marTop w:val="0"/>
      <w:marBottom w:val="0"/>
      <w:divBdr>
        <w:top w:val="none" w:sz="0" w:space="0" w:color="auto"/>
        <w:left w:val="none" w:sz="0" w:space="0" w:color="auto"/>
        <w:bottom w:val="none" w:sz="0" w:space="0" w:color="auto"/>
        <w:right w:val="none" w:sz="0" w:space="0" w:color="auto"/>
      </w:divBdr>
    </w:div>
    <w:div w:id="1757314695">
      <w:bodyDiv w:val="1"/>
      <w:marLeft w:val="0"/>
      <w:marRight w:val="0"/>
      <w:marTop w:val="0"/>
      <w:marBottom w:val="0"/>
      <w:divBdr>
        <w:top w:val="none" w:sz="0" w:space="0" w:color="auto"/>
        <w:left w:val="none" w:sz="0" w:space="0" w:color="auto"/>
        <w:bottom w:val="none" w:sz="0" w:space="0" w:color="auto"/>
        <w:right w:val="none" w:sz="0" w:space="0" w:color="auto"/>
      </w:divBdr>
    </w:div>
    <w:div w:id="1781022807">
      <w:bodyDiv w:val="1"/>
      <w:marLeft w:val="0"/>
      <w:marRight w:val="0"/>
      <w:marTop w:val="0"/>
      <w:marBottom w:val="0"/>
      <w:divBdr>
        <w:top w:val="none" w:sz="0" w:space="0" w:color="auto"/>
        <w:left w:val="none" w:sz="0" w:space="0" w:color="auto"/>
        <w:bottom w:val="none" w:sz="0" w:space="0" w:color="auto"/>
        <w:right w:val="none" w:sz="0" w:space="0" w:color="auto"/>
      </w:divBdr>
      <w:divsChild>
        <w:div w:id="1971472312">
          <w:marLeft w:val="0"/>
          <w:marRight w:val="0"/>
          <w:marTop w:val="0"/>
          <w:marBottom w:val="0"/>
          <w:divBdr>
            <w:top w:val="none" w:sz="0" w:space="0" w:color="auto"/>
            <w:left w:val="none" w:sz="0" w:space="0" w:color="auto"/>
            <w:bottom w:val="none" w:sz="0" w:space="0" w:color="auto"/>
            <w:right w:val="none" w:sz="0" w:space="0" w:color="auto"/>
          </w:divBdr>
          <w:divsChild>
            <w:div w:id="12794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737950">
      <w:bodyDiv w:val="1"/>
      <w:marLeft w:val="0"/>
      <w:marRight w:val="0"/>
      <w:marTop w:val="0"/>
      <w:marBottom w:val="0"/>
      <w:divBdr>
        <w:top w:val="none" w:sz="0" w:space="0" w:color="auto"/>
        <w:left w:val="none" w:sz="0" w:space="0" w:color="auto"/>
        <w:bottom w:val="none" w:sz="0" w:space="0" w:color="auto"/>
        <w:right w:val="none" w:sz="0" w:space="0" w:color="auto"/>
      </w:divBdr>
    </w:div>
    <w:div w:id="1908225994">
      <w:bodyDiv w:val="1"/>
      <w:marLeft w:val="0"/>
      <w:marRight w:val="0"/>
      <w:marTop w:val="0"/>
      <w:marBottom w:val="0"/>
      <w:divBdr>
        <w:top w:val="none" w:sz="0" w:space="0" w:color="auto"/>
        <w:left w:val="none" w:sz="0" w:space="0" w:color="auto"/>
        <w:bottom w:val="none" w:sz="0" w:space="0" w:color="auto"/>
        <w:right w:val="none" w:sz="0" w:space="0" w:color="auto"/>
      </w:divBdr>
    </w:div>
    <w:div w:id="1933273862">
      <w:bodyDiv w:val="1"/>
      <w:marLeft w:val="0"/>
      <w:marRight w:val="0"/>
      <w:marTop w:val="0"/>
      <w:marBottom w:val="0"/>
      <w:divBdr>
        <w:top w:val="none" w:sz="0" w:space="0" w:color="auto"/>
        <w:left w:val="none" w:sz="0" w:space="0" w:color="auto"/>
        <w:bottom w:val="none" w:sz="0" w:space="0" w:color="auto"/>
        <w:right w:val="none" w:sz="0" w:space="0" w:color="auto"/>
      </w:divBdr>
    </w:div>
    <w:div w:id="1958675698">
      <w:bodyDiv w:val="1"/>
      <w:marLeft w:val="0"/>
      <w:marRight w:val="0"/>
      <w:marTop w:val="0"/>
      <w:marBottom w:val="0"/>
      <w:divBdr>
        <w:top w:val="none" w:sz="0" w:space="0" w:color="auto"/>
        <w:left w:val="none" w:sz="0" w:space="0" w:color="auto"/>
        <w:bottom w:val="none" w:sz="0" w:space="0" w:color="auto"/>
        <w:right w:val="none" w:sz="0" w:space="0" w:color="auto"/>
      </w:divBdr>
    </w:div>
    <w:div w:id="1965191855">
      <w:bodyDiv w:val="1"/>
      <w:marLeft w:val="0"/>
      <w:marRight w:val="0"/>
      <w:marTop w:val="0"/>
      <w:marBottom w:val="0"/>
      <w:divBdr>
        <w:top w:val="none" w:sz="0" w:space="0" w:color="auto"/>
        <w:left w:val="none" w:sz="0" w:space="0" w:color="auto"/>
        <w:bottom w:val="none" w:sz="0" w:space="0" w:color="auto"/>
        <w:right w:val="none" w:sz="0" w:space="0" w:color="auto"/>
      </w:divBdr>
    </w:div>
    <w:div w:id="2000573767">
      <w:bodyDiv w:val="1"/>
      <w:marLeft w:val="0"/>
      <w:marRight w:val="0"/>
      <w:marTop w:val="0"/>
      <w:marBottom w:val="0"/>
      <w:divBdr>
        <w:top w:val="none" w:sz="0" w:space="0" w:color="auto"/>
        <w:left w:val="none" w:sz="0" w:space="0" w:color="auto"/>
        <w:bottom w:val="none" w:sz="0" w:space="0" w:color="auto"/>
        <w:right w:val="none" w:sz="0" w:space="0" w:color="auto"/>
      </w:divBdr>
      <w:divsChild>
        <w:div w:id="408114175">
          <w:marLeft w:val="0"/>
          <w:marRight w:val="0"/>
          <w:marTop w:val="0"/>
          <w:marBottom w:val="0"/>
          <w:divBdr>
            <w:top w:val="none" w:sz="0" w:space="0" w:color="auto"/>
            <w:left w:val="none" w:sz="0" w:space="0" w:color="auto"/>
            <w:bottom w:val="none" w:sz="0" w:space="0" w:color="auto"/>
            <w:right w:val="none" w:sz="0" w:space="0" w:color="auto"/>
          </w:divBdr>
          <w:divsChild>
            <w:div w:id="56303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796408">
      <w:bodyDiv w:val="1"/>
      <w:marLeft w:val="0"/>
      <w:marRight w:val="0"/>
      <w:marTop w:val="0"/>
      <w:marBottom w:val="0"/>
      <w:divBdr>
        <w:top w:val="none" w:sz="0" w:space="0" w:color="auto"/>
        <w:left w:val="none" w:sz="0" w:space="0" w:color="auto"/>
        <w:bottom w:val="none" w:sz="0" w:space="0" w:color="auto"/>
        <w:right w:val="none" w:sz="0" w:space="0" w:color="auto"/>
      </w:divBdr>
      <w:divsChild>
        <w:div w:id="1170754949">
          <w:marLeft w:val="0"/>
          <w:marRight w:val="0"/>
          <w:marTop w:val="0"/>
          <w:marBottom w:val="0"/>
          <w:divBdr>
            <w:top w:val="none" w:sz="0" w:space="0" w:color="auto"/>
            <w:left w:val="none" w:sz="0" w:space="0" w:color="auto"/>
            <w:bottom w:val="none" w:sz="0" w:space="0" w:color="auto"/>
            <w:right w:val="none" w:sz="0" w:space="0" w:color="auto"/>
          </w:divBdr>
          <w:divsChild>
            <w:div w:id="3744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3CC631-256A-2548-BF53-1B62EC0E0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1162</Words>
  <Characters>6624</Characters>
  <Application>Microsoft Macintosh Word</Application>
  <DocSecurity>0</DocSecurity>
  <Lines>55</Lines>
  <Paragraphs>15</Paragraphs>
  <ScaleCrop>false</ScaleCrop>
  <HeadingPairs>
    <vt:vector size="6" baseType="variant">
      <vt:variant>
        <vt:lpstr>Title</vt:lpstr>
      </vt:variant>
      <vt:variant>
        <vt:i4>1</vt:i4>
      </vt:variant>
      <vt:variant>
        <vt:lpstr>Título</vt:lpstr>
      </vt:variant>
      <vt:variant>
        <vt:i4>1</vt:i4>
      </vt:variant>
      <vt:variant>
        <vt:lpstr>Titel</vt:lpstr>
      </vt:variant>
      <vt:variant>
        <vt:i4>1</vt:i4>
      </vt:variant>
    </vt:vector>
  </HeadingPairs>
  <TitlesOfParts>
    <vt:vector size="3" baseType="lpstr">
      <vt:lpstr/>
      <vt:lpstr/>
      <vt:lpstr/>
    </vt:vector>
  </TitlesOfParts>
  <Company>OECD</Company>
  <LinksUpToDate>false</LinksUpToDate>
  <CharactersWithSpaces>7771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Michel-Sendis Franco</dc:creator>
  <cp:lastModifiedBy>Caleb Mattoon</cp:lastModifiedBy>
  <cp:revision>4</cp:revision>
  <cp:lastPrinted>2014-11-14T14:17:00Z</cp:lastPrinted>
  <dcterms:created xsi:type="dcterms:W3CDTF">2016-04-25T23:28:00Z</dcterms:created>
  <dcterms:modified xsi:type="dcterms:W3CDTF">2016-04-25T23:39:00Z</dcterms:modified>
</cp:coreProperties>
</file>